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139F" w:rsidRDefault="008A139F" w:rsidP="008A139F">
      <w:pPr>
        <w:pStyle w:val="a9"/>
        <w:rPr>
          <w:rFonts w:ascii="Times New Roman" w:hAnsi="Times New Roman" w:cs="Times New Roman"/>
          <w:b/>
          <w:bCs/>
          <w:sz w:val="28"/>
          <w:szCs w:val="28"/>
        </w:rPr>
      </w:pPr>
    </w:p>
    <w:p w:rsidR="008A139F" w:rsidRDefault="008A139F" w:rsidP="008A139F"/>
    <w:p w:rsidR="008A139F" w:rsidRPr="00D555BD" w:rsidRDefault="008A139F" w:rsidP="00492E5B">
      <w:pPr>
        <w:jc w:val="center"/>
        <w:rPr>
          <w:b/>
          <w:sz w:val="44"/>
          <w:szCs w:val="44"/>
        </w:rPr>
      </w:pPr>
      <w:r w:rsidRPr="00D555BD">
        <w:rPr>
          <w:b/>
          <w:sz w:val="44"/>
          <w:szCs w:val="44"/>
        </w:rPr>
        <w:t>КОЛЛЕКТИВНЫЙ ДОГОВОР</w:t>
      </w:r>
    </w:p>
    <w:p w:rsidR="008A139F" w:rsidRPr="00D555BD" w:rsidRDefault="008A139F" w:rsidP="00492E5B">
      <w:pPr>
        <w:jc w:val="center"/>
        <w:rPr>
          <w:b/>
          <w:sz w:val="44"/>
          <w:szCs w:val="44"/>
        </w:rPr>
      </w:pPr>
    </w:p>
    <w:p w:rsidR="008A139F" w:rsidRPr="007068DC" w:rsidRDefault="008A139F" w:rsidP="00492E5B">
      <w:pPr>
        <w:jc w:val="center"/>
        <w:rPr>
          <w:b/>
          <w:sz w:val="28"/>
          <w:szCs w:val="28"/>
        </w:rPr>
      </w:pPr>
      <w:r w:rsidRPr="007068DC">
        <w:rPr>
          <w:b/>
          <w:sz w:val="28"/>
          <w:szCs w:val="28"/>
        </w:rPr>
        <w:t>Муниципальное казенное  учреждение культуры</w:t>
      </w:r>
    </w:p>
    <w:p w:rsidR="008A139F" w:rsidRPr="007068DC" w:rsidRDefault="00951915" w:rsidP="00492E5B">
      <w:pPr>
        <w:jc w:val="center"/>
        <w:rPr>
          <w:b/>
          <w:sz w:val="28"/>
          <w:szCs w:val="28"/>
        </w:rPr>
      </w:pPr>
      <w:r>
        <w:rPr>
          <w:b/>
          <w:bCs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60D4D944" wp14:editId="60A0018F">
            <wp:simplePos x="0" y="0"/>
            <wp:positionH relativeFrom="column">
              <wp:posOffset>-1573880</wp:posOffset>
            </wp:positionH>
            <wp:positionV relativeFrom="paragraph">
              <wp:posOffset>71296</wp:posOffset>
            </wp:positionV>
            <wp:extent cx="9243189" cy="6596370"/>
            <wp:effectExtent l="0" t="1314450" r="0" b="1310005"/>
            <wp:wrapNone/>
            <wp:docPr id="1" name="Рисунок 1" descr="C:\Documents and Settings\Admin\Мои документы\Мои рисунки\img4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Мои документы\Мои рисунки\img42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/>
                    <a:srcRect l="3359" b="11385"/>
                    <a:stretch/>
                  </pic:blipFill>
                  <pic:spPr bwMode="auto">
                    <a:xfrm rot="5400000">
                      <a:off x="0" y="0"/>
                      <a:ext cx="9248205" cy="659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A139F" w:rsidRPr="007068DC">
        <w:rPr>
          <w:b/>
          <w:sz w:val="28"/>
          <w:szCs w:val="28"/>
        </w:rPr>
        <w:t>«Борцовский  культурно-досуговый центр»</w:t>
      </w:r>
    </w:p>
    <w:p w:rsidR="008A139F" w:rsidRPr="007068DC" w:rsidRDefault="008A139F" w:rsidP="00492E5B">
      <w:pPr>
        <w:pStyle w:val="3"/>
        <w:rPr>
          <w:rFonts w:ascii="Times New Roman" w:hAnsi="Times New Roman" w:cs="Times New Roman"/>
          <w:b/>
        </w:rPr>
      </w:pPr>
      <w:r w:rsidRPr="007068DC">
        <w:rPr>
          <w:rFonts w:ascii="Times New Roman" w:hAnsi="Times New Roman" w:cs="Times New Roman"/>
          <w:b/>
        </w:rPr>
        <w:t>(МКУК  «Борцовский   КДЦ»)</w:t>
      </w:r>
    </w:p>
    <w:p w:rsidR="008A139F" w:rsidRPr="007068DC" w:rsidRDefault="008A139F" w:rsidP="00492E5B">
      <w:pPr>
        <w:jc w:val="center"/>
        <w:rPr>
          <w:b/>
          <w:sz w:val="28"/>
          <w:szCs w:val="28"/>
        </w:rPr>
      </w:pPr>
      <w:r w:rsidRPr="007068DC">
        <w:rPr>
          <w:b/>
          <w:sz w:val="28"/>
          <w:szCs w:val="28"/>
        </w:rPr>
        <w:t xml:space="preserve">на период с </w:t>
      </w:r>
      <w:r w:rsidR="003C5626">
        <w:rPr>
          <w:b/>
          <w:sz w:val="28"/>
          <w:szCs w:val="28"/>
        </w:rPr>
        <w:t>20</w:t>
      </w:r>
      <w:r w:rsidRPr="007068DC">
        <w:rPr>
          <w:b/>
          <w:sz w:val="28"/>
          <w:szCs w:val="28"/>
        </w:rPr>
        <w:t>.</w:t>
      </w:r>
      <w:r w:rsidR="003C5626">
        <w:rPr>
          <w:b/>
          <w:sz w:val="28"/>
          <w:szCs w:val="28"/>
        </w:rPr>
        <w:t>05</w:t>
      </w:r>
      <w:r w:rsidRPr="007068DC">
        <w:rPr>
          <w:b/>
          <w:sz w:val="28"/>
          <w:szCs w:val="28"/>
        </w:rPr>
        <w:t xml:space="preserve">.2016 по </w:t>
      </w:r>
      <w:r w:rsidR="003C5626">
        <w:rPr>
          <w:b/>
          <w:sz w:val="28"/>
          <w:szCs w:val="28"/>
        </w:rPr>
        <w:t>20</w:t>
      </w:r>
      <w:r w:rsidRPr="007068DC">
        <w:rPr>
          <w:b/>
          <w:sz w:val="28"/>
          <w:szCs w:val="28"/>
        </w:rPr>
        <w:t>.0</w:t>
      </w:r>
      <w:r w:rsidR="003C5626">
        <w:rPr>
          <w:b/>
          <w:sz w:val="28"/>
          <w:szCs w:val="28"/>
        </w:rPr>
        <w:t>4</w:t>
      </w:r>
      <w:r w:rsidRPr="007068DC">
        <w:rPr>
          <w:b/>
          <w:sz w:val="28"/>
          <w:szCs w:val="28"/>
        </w:rPr>
        <w:t>.2019 года</w:t>
      </w:r>
    </w:p>
    <w:p w:rsidR="008A139F" w:rsidRPr="007068DC" w:rsidRDefault="008A139F" w:rsidP="00492E5B">
      <w:pPr>
        <w:jc w:val="center"/>
        <w:rPr>
          <w:b/>
          <w:sz w:val="28"/>
          <w:szCs w:val="28"/>
        </w:rPr>
      </w:pPr>
    </w:p>
    <w:p w:rsidR="008A139F" w:rsidRPr="007068DC" w:rsidRDefault="008A139F" w:rsidP="00492E5B">
      <w:pPr>
        <w:jc w:val="center"/>
        <w:rPr>
          <w:b/>
          <w:sz w:val="28"/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353"/>
        <w:gridCol w:w="4820"/>
      </w:tblGrid>
      <w:tr w:rsidR="008A139F" w:rsidRPr="007068DC" w:rsidTr="00FA267D">
        <w:tc>
          <w:tcPr>
            <w:tcW w:w="5353" w:type="dxa"/>
            <w:hideMark/>
          </w:tcPr>
          <w:p w:rsidR="001C5B88" w:rsidRPr="007068DC" w:rsidRDefault="001C5B88" w:rsidP="00492E5B">
            <w:pPr>
              <w:pStyle w:val="1"/>
              <w:rPr>
                <w:rFonts w:ascii="Times New Roman" w:hAnsi="Times New Roman" w:cs="Times New Roman"/>
                <w:b/>
              </w:rPr>
            </w:pPr>
          </w:p>
          <w:p w:rsidR="008A139F" w:rsidRPr="007068DC" w:rsidRDefault="008A139F" w:rsidP="00492E5B">
            <w:pPr>
              <w:pStyle w:val="1"/>
              <w:rPr>
                <w:rFonts w:ascii="Times New Roman" w:hAnsi="Times New Roman" w:cs="Times New Roman"/>
                <w:b/>
              </w:rPr>
            </w:pPr>
            <w:r w:rsidRPr="007068DC">
              <w:rPr>
                <w:rFonts w:ascii="Times New Roman" w:hAnsi="Times New Roman" w:cs="Times New Roman"/>
                <w:b/>
              </w:rPr>
              <w:t xml:space="preserve">Директор МКУК                                                     «Борцовский КДЦ» </w:t>
            </w:r>
          </w:p>
          <w:p w:rsidR="008A139F" w:rsidRPr="007068DC" w:rsidRDefault="008A139F" w:rsidP="00492E5B">
            <w:pPr>
              <w:pStyle w:val="1"/>
              <w:rPr>
                <w:rFonts w:ascii="Times New Roman" w:hAnsi="Times New Roman" w:cs="Times New Roman"/>
                <w:b/>
              </w:rPr>
            </w:pPr>
          </w:p>
          <w:p w:rsidR="008A139F" w:rsidRPr="007068DC" w:rsidRDefault="008A139F" w:rsidP="00492E5B">
            <w:pPr>
              <w:pStyle w:val="1"/>
              <w:rPr>
                <w:rFonts w:ascii="Times New Roman" w:hAnsi="Times New Roman" w:cs="Times New Roman"/>
                <w:b/>
              </w:rPr>
            </w:pPr>
            <w:r w:rsidRPr="007068DC">
              <w:rPr>
                <w:rFonts w:ascii="Times New Roman" w:hAnsi="Times New Roman" w:cs="Times New Roman"/>
                <w:b/>
              </w:rPr>
              <w:t>М.П. _________ Т.А.Доагэ</w:t>
            </w:r>
          </w:p>
        </w:tc>
        <w:tc>
          <w:tcPr>
            <w:tcW w:w="4820" w:type="dxa"/>
          </w:tcPr>
          <w:p w:rsidR="001C5B88" w:rsidRPr="007068DC" w:rsidRDefault="001C5B88" w:rsidP="00492E5B">
            <w:pPr>
              <w:pStyle w:val="a6"/>
              <w:jc w:val="left"/>
              <w:rPr>
                <w:rFonts w:ascii="Times New Roman" w:hAnsi="Times New Roman" w:cs="Times New Roman"/>
                <w:b/>
              </w:rPr>
            </w:pPr>
          </w:p>
          <w:p w:rsidR="008A139F" w:rsidRPr="007068DC" w:rsidRDefault="008A139F" w:rsidP="00492E5B">
            <w:pPr>
              <w:pStyle w:val="a6"/>
              <w:jc w:val="left"/>
              <w:rPr>
                <w:rFonts w:ascii="Times New Roman" w:hAnsi="Times New Roman" w:cs="Times New Roman"/>
                <w:b/>
              </w:rPr>
            </w:pPr>
            <w:r w:rsidRPr="007068DC">
              <w:rPr>
                <w:rFonts w:ascii="Times New Roman" w:hAnsi="Times New Roman" w:cs="Times New Roman"/>
                <w:b/>
              </w:rPr>
              <w:t>Председатель первичный</w:t>
            </w:r>
          </w:p>
          <w:p w:rsidR="008A139F" w:rsidRPr="007068DC" w:rsidRDefault="008A139F" w:rsidP="00492E5B">
            <w:pPr>
              <w:pStyle w:val="a6"/>
              <w:jc w:val="left"/>
              <w:rPr>
                <w:rFonts w:ascii="Times New Roman" w:hAnsi="Times New Roman" w:cs="Times New Roman"/>
                <w:b/>
              </w:rPr>
            </w:pPr>
            <w:r w:rsidRPr="007068DC">
              <w:rPr>
                <w:rFonts w:ascii="Times New Roman" w:hAnsi="Times New Roman" w:cs="Times New Roman"/>
                <w:b/>
              </w:rPr>
              <w:t xml:space="preserve">профсоюзной организации </w:t>
            </w:r>
          </w:p>
          <w:p w:rsidR="008A139F" w:rsidRPr="007068DC" w:rsidRDefault="008A139F" w:rsidP="00492E5B">
            <w:pPr>
              <w:pStyle w:val="1"/>
              <w:rPr>
                <w:rFonts w:ascii="Times New Roman" w:hAnsi="Times New Roman" w:cs="Times New Roman"/>
                <w:b/>
              </w:rPr>
            </w:pPr>
            <w:r w:rsidRPr="007068DC">
              <w:rPr>
                <w:rFonts w:ascii="Times New Roman" w:hAnsi="Times New Roman" w:cs="Times New Roman"/>
                <w:b/>
              </w:rPr>
              <w:t>МКУК «</w:t>
            </w:r>
            <w:r w:rsidRPr="007068DC">
              <w:rPr>
                <w:rFonts w:ascii="Times New Roman" w:eastAsiaTheme="majorEastAsia" w:hAnsi="Times New Roman" w:cs="Times New Roman"/>
                <w:b/>
              </w:rPr>
              <w:t>Борцовский  КДЦ</w:t>
            </w:r>
            <w:r w:rsidRPr="007068DC">
              <w:rPr>
                <w:rFonts w:ascii="Times New Roman" w:hAnsi="Times New Roman" w:cs="Times New Roman"/>
                <w:b/>
              </w:rPr>
              <w:t>»</w:t>
            </w:r>
          </w:p>
          <w:p w:rsidR="008A139F" w:rsidRPr="007068DC" w:rsidRDefault="008A139F" w:rsidP="00492E5B">
            <w:pPr>
              <w:pStyle w:val="a6"/>
              <w:jc w:val="left"/>
              <w:rPr>
                <w:rFonts w:ascii="Times New Roman" w:hAnsi="Times New Roman" w:cs="Times New Roman"/>
                <w:b/>
              </w:rPr>
            </w:pPr>
            <w:r w:rsidRPr="007068DC">
              <w:rPr>
                <w:rFonts w:ascii="Times New Roman" w:hAnsi="Times New Roman" w:cs="Times New Roman"/>
                <w:b/>
              </w:rPr>
              <w:t>___________ А.А.Плотникова</w:t>
            </w:r>
          </w:p>
          <w:p w:rsidR="008A139F" w:rsidRPr="007068DC" w:rsidRDefault="008A139F" w:rsidP="00492E5B">
            <w:pPr>
              <w:rPr>
                <w:b/>
                <w:sz w:val="28"/>
                <w:szCs w:val="28"/>
              </w:rPr>
            </w:pPr>
          </w:p>
        </w:tc>
      </w:tr>
      <w:tr w:rsidR="008A139F" w:rsidRPr="007068DC" w:rsidTr="00FA267D">
        <w:tc>
          <w:tcPr>
            <w:tcW w:w="5353" w:type="dxa"/>
          </w:tcPr>
          <w:p w:rsidR="008A139F" w:rsidRPr="007068DC" w:rsidRDefault="008A139F" w:rsidP="00492E5B">
            <w:pPr>
              <w:pStyle w:val="1"/>
              <w:rPr>
                <w:rFonts w:ascii="Times New Roman" w:hAnsi="Times New Roman" w:cs="Times New Roman"/>
                <w:b/>
              </w:rPr>
            </w:pPr>
          </w:p>
          <w:p w:rsidR="008A139F" w:rsidRPr="007068DC" w:rsidRDefault="008A139F" w:rsidP="00492E5B">
            <w:pPr>
              <w:rPr>
                <w:b/>
                <w:sz w:val="28"/>
                <w:szCs w:val="28"/>
              </w:rPr>
            </w:pPr>
          </w:p>
        </w:tc>
        <w:tc>
          <w:tcPr>
            <w:tcW w:w="4820" w:type="dxa"/>
          </w:tcPr>
          <w:p w:rsidR="008A139F" w:rsidRPr="007068DC" w:rsidRDefault="008A139F" w:rsidP="00492E5B">
            <w:pPr>
              <w:pStyle w:val="a6"/>
              <w:jc w:val="left"/>
              <w:rPr>
                <w:rFonts w:ascii="Times New Roman" w:hAnsi="Times New Roman" w:cs="Times New Roman"/>
                <w:b/>
              </w:rPr>
            </w:pPr>
          </w:p>
          <w:p w:rsidR="008A139F" w:rsidRPr="007068DC" w:rsidRDefault="008A139F" w:rsidP="00492E5B">
            <w:pPr>
              <w:jc w:val="both"/>
              <w:rPr>
                <w:b/>
                <w:sz w:val="28"/>
                <w:szCs w:val="28"/>
              </w:rPr>
            </w:pPr>
            <w:r w:rsidRPr="007068DC">
              <w:rPr>
                <w:b/>
                <w:sz w:val="28"/>
                <w:szCs w:val="28"/>
              </w:rPr>
              <w:t xml:space="preserve">  </w:t>
            </w:r>
          </w:p>
          <w:p w:rsidR="008A139F" w:rsidRPr="007068DC" w:rsidRDefault="008A139F" w:rsidP="00492E5B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A139F" w:rsidRPr="007068DC" w:rsidTr="00FA267D">
        <w:tc>
          <w:tcPr>
            <w:tcW w:w="5353" w:type="dxa"/>
          </w:tcPr>
          <w:p w:rsidR="008A139F" w:rsidRPr="007068DC" w:rsidRDefault="008A139F" w:rsidP="00492E5B">
            <w:pPr>
              <w:pStyle w:val="1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20" w:type="dxa"/>
          </w:tcPr>
          <w:p w:rsidR="008A139F" w:rsidRPr="007068DC" w:rsidRDefault="008A139F" w:rsidP="00492E5B">
            <w:pPr>
              <w:pStyle w:val="a6"/>
              <w:jc w:val="left"/>
              <w:rPr>
                <w:rFonts w:ascii="Times New Roman" w:hAnsi="Times New Roman" w:cs="Times New Roman"/>
                <w:b/>
              </w:rPr>
            </w:pPr>
          </w:p>
        </w:tc>
      </w:tr>
    </w:tbl>
    <w:p w:rsidR="008A139F" w:rsidRPr="007068DC" w:rsidRDefault="008A139F" w:rsidP="00492E5B">
      <w:pPr>
        <w:jc w:val="both"/>
        <w:rPr>
          <w:b/>
          <w:sz w:val="28"/>
          <w:szCs w:val="28"/>
        </w:rPr>
      </w:pPr>
    </w:p>
    <w:p w:rsidR="008A139F" w:rsidRPr="007068DC" w:rsidRDefault="008A139F" w:rsidP="00492E5B">
      <w:pPr>
        <w:jc w:val="both"/>
        <w:rPr>
          <w:b/>
          <w:sz w:val="28"/>
          <w:szCs w:val="28"/>
        </w:rPr>
      </w:pPr>
    </w:p>
    <w:tbl>
      <w:tblPr>
        <w:tblW w:w="0" w:type="auto"/>
        <w:tblInd w:w="4219" w:type="dxa"/>
        <w:tblLayout w:type="fixed"/>
        <w:tblLook w:val="04A0" w:firstRow="1" w:lastRow="0" w:firstColumn="1" w:lastColumn="0" w:noHBand="0" w:noVBand="1"/>
      </w:tblPr>
      <w:tblGrid>
        <w:gridCol w:w="5954"/>
      </w:tblGrid>
      <w:tr w:rsidR="008A139F" w:rsidRPr="007068DC" w:rsidTr="00FA267D">
        <w:tc>
          <w:tcPr>
            <w:tcW w:w="5954" w:type="dxa"/>
            <w:hideMark/>
          </w:tcPr>
          <w:p w:rsidR="008A139F" w:rsidRPr="007068DC" w:rsidRDefault="008A139F" w:rsidP="00492E5B">
            <w:pPr>
              <w:jc w:val="both"/>
              <w:rPr>
                <w:b/>
                <w:sz w:val="28"/>
                <w:szCs w:val="28"/>
              </w:rPr>
            </w:pPr>
            <w:proofErr w:type="gramStart"/>
            <w:r w:rsidRPr="007068DC">
              <w:rPr>
                <w:b/>
                <w:sz w:val="28"/>
                <w:szCs w:val="28"/>
              </w:rPr>
              <w:t>Принят</w:t>
            </w:r>
            <w:proofErr w:type="gramEnd"/>
            <w:r w:rsidRPr="007068DC">
              <w:rPr>
                <w:b/>
                <w:sz w:val="28"/>
                <w:szCs w:val="28"/>
              </w:rPr>
              <w:t xml:space="preserve"> на собрании  трудового коллектива </w:t>
            </w:r>
          </w:p>
        </w:tc>
      </w:tr>
      <w:tr w:rsidR="008A139F" w:rsidRPr="007068DC" w:rsidTr="00FA267D">
        <w:tc>
          <w:tcPr>
            <w:tcW w:w="5954" w:type="dxa"/>
            <w:hideMark/>
          </w:tcPr>
          <w:p w:rsidR="008A139F" w:rsidRPr="007068DC" w:rsidRDefault="008A139F" w:rsidP="00492E5B">
            <w:pPr>
              <w:jc w:val="both"/>
              <w:rPr>
                <w:b/>
                <w:sz w:val="28"/>
                <w:szCs w:val="28"/>
              </w:rPr>
            </w:pPr>
            <w:r w:rsidRPr="007068DC">
              <w:rPr>
                <w:b/>
                <w:sz w:val="28"/>
                <w:szCs w:val="28"/>
              </w:rPr>
              <w:t>« 20 »  мая  2016 г.</w:t>
            </w:r>
          </w:p>
          <w:p w:rsidR="008A139F" w:rsidRPr="007068DC" w:rsidRDefault="008A139F" w:rsidP="00492E5B">
            <w:pPr>
              <w:jc w:val="both"/>
              <w:rPr>
                <w:b/>
                <w:sz w:val="28"/>
                <w:szCs w:val="28"/>
              </w:rPr>
            </w:pPr>
            <w:r w:rsidRPr="007068DC">
              <w:rPr>
                <w:b/>
                <w:sz w:val="28"/>
                <w:szCs w:val="28"/>
              </w:rPr>
              <w:t>протокол № 5</w:t>
            </w:r>
          </w:p>
        </w:tc>
      </w:tr>
      <w:tr w:rsidR="008A139F" w:rsidRPr="007068DC" w:rsidTr="00FA267D">
        <w:tc>
          <w:tcPr>
            <w:tcW w:w="5954" w:type="dxa"/>
          </w:tcPr>
          <w:p w:rsidR="008A139F" w:rsidRPr="007068DC" w:rsidRDefault="008A139F" w:rsidP="00492E5B">
            <w:pPr>
              <w:jc w:val="both"/>
              <w:rPr>
                <w:b/>
                <w:sz w:val="28"/>
                <w:szCs w:val="28"/>
              </w:rPr>
            </w:pPr>
            <w:proofErr w:type="gramStart"/>
            <w:r w:rsidRPr="007068DC">
              <w:rPr>
                <w:b/>
                <w:sz w:val="28"/>
                <w:szCs w:val="28"/>
              </w:rPr>
              <w:t>Подписан</w:t>
            </w:r>
            <w:proofErr w:type="gramEnd"/>
            <w:r w:rsidRPr="007068DC">
              <w:rPr>
                <w:b/>
                <w:sz w:val="28"/>
                <w:szCs w:val="28"/>
              </w:rPr>
              <w:t xml:space="preserve"> «20» мая 2016 года.</w:t>
            </w:r>
          </w:p>
          <w:p w:rsidR="008A139F" w:rsidRPr="007068DC" w:rsidRDefault="008A139F" w:rsidP="00492E5B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8A139F" w:rsidRPr="007068DC" w:rsidTr="00FA267D">
        <w:tc>
          <w:tcPr>
            <w:tcW w:w="5954" w:type="dxa"/>
          </w:tcPr>
          <w:p w:rsidR="008A139F" w:rsidRPr="007068DC" w:rsidRDefault="008A139F" w:rsidP="00492E5B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8A139F" w:rsidRPr="007068DC" w:rsidRDefault="008A139F" w:rsidP="00492E5B">
      <w:pPr>
        <w:jc w:val="both"/>
        <w:rPr>
          <w:b/>
          <w:sz w:val="28"/>
          <w:szCs w:val="28"/>
        </w:rPr>
      </w:pPr>
    </w:p>
    <w:p w:rsidR="008A139F" w:rsidRPr="007068DC" w:rsidRDefault="008A139F" w:rsidP="00492E5B">
      <w:pPr>
        <w:jc w:val="both"/>
        <w:rPr>
          <w:b/>
          <w:sz w:val="28"/>
          <w:szCs w:val="28"/>
        </w:rPr>
      </w:pPr>
    </w:p>
    <w:p w:rsidR="008A139F" w:rsidRPr="007068DC" w:rsidRDefault="008A139F" w:rsidP="00492E5B">
      <w:pPr>
        <w:jc w:val="both"/>
        <w:rPr>
          <w:b/>
          <w:sz w:val="28"/>
          <w:szCs w:val="28"/>
        </w:rPr>
      </w:pPr>
    </w:p>
    <w:p w:rsidR="001C5B88" w:rsidRPr="007068DC" w:rsidRDefault="001C5B88" w:rsidP="00492E5B">
      <w:pPr>
        <w:jc w:val="both"/>
        <w:rPr>
          <w:b/>
          <w:sz w:val="28"/>
          <w:szCs w:val="28"/>
        </w:rPr>
      </w:pPr>
    </w:p>
    <w:p w:rsidR="008A139F" w:rsidRPr="007068DC" w:rsidRDefault="008A139F" w:rsidP="00492E5B">
      <w:pPr>
        <w:jc w:val="both"/>
        <w:rPr>
          <w:b/>
          <w:sz w:val="28"/>
          <w:szCs w:val="28"/>
        </w:rPr>
      </w:pPr>
      <w:r w:rsidRPr="007068DC">
        <w:rPr>
          <w:b/>
          <w:sz w:val="28"/>
          <w:szCs w:val="28"/>
        </w:rPr>
        <w:t>Коллективный договор зарегистрирован в отделе труда</w:t>
      </w:r>
    </w:p>
    <w:p w:rsidR="008A139F" w:rsidRPr="007068DC" w:rsidRDefault="008A139F" w:rsidP="00492E5B">
      <w:pPr>
        <w:jc w:val="both"/>
        <w:rPr>
          <w:b/>
          <w:sz w:val="28"/>
          <w:szCs w:val="28"/>
        </w:rPr>
      </w:pPr>
      <w:r w:rsidRPr="007068DC">
        <w:rPr>
          <w:b/>
          <w:sz w:val="28"/>
          <w:szCs w:val="28"/>
        </w:rPr>
        <w:t>администрации  Тогучинского района Новосибирской области</w:t>
      </w:r>
    </w:p>
    <w:p w:rsidR="008A139F" w:rsidRPr="007068DC" w:rsidRDefault="008A139F" w:rsidP="00492E5B">
      <w:pPr>
        <w:pStyle w:val="2"/>
        <w:rPr>
          <w:rFonts w:ascii="Times New Roman" w:hAnsi="Times New Roman" w:cs="Times New Roman"/>
          <w:b/>
          <w:sz w:val="28"/>
          <w:szCs w:val="28"/>
        </w:rPr>
      </w:pPr>
      <w:r w:rsidRPr="007068DC">
        <w:rPr>
          <w:rFonts w:ascii="Times New Roman" w:hAnsi="Times New Roman" w:cs="Times New Roman"/>
          <w:b/>
          <w:sz w:val="28"/>
          <w:szCs w:val="28"/>
        </w:rPr>
        <w:t>Регистрационный № _______  от  «_____» _______________  2016 г.</w:t>
      </w:r>
    </w:p>
    <w:p w:rsidR="008A139F" w:rsidRPr="007068DC" w:rsidRDefault="008A139F" w:rsidP="00492E5B">
      <w:pPr>
        <w:jc w:val="both"/>
        <w:rPr>
          <w:b/>
          <w:sz w:val="28"/>
          <w:szCs w:val="28"/>
        </w:rPr>
      </w:pPr>
    </w:p>
    <w:p w:rsidR="008A139F" w:rsidRPr="007068DC" w:rsidRDefault="008A139F" w:rsidP="00492E5B">
      <w:pPr>
        <w:jc w:val="both"/>
        <w:rPr>
          <w:b/>
          <w:sz w:val="28"/>
          <w:szCs w:val="28"/>
        </w:rPr>
      </w:pPr>
    </w:p>
    <w:p w:rsidR="008A139F" w:rsidRPr="007068DC" w:rsidRDefault="008A139F" w:rsidP="00492E5B">
      <w:pPr>
        <w:jc w:val="both"/>
        <w:rPr>
          <w:b/>
          <w:sz w:val="28"/>
          <w:szCs w:val="28"/>
        </w:rPr>
      </w:pPr>
      <w:r w:rsidRPr="007068DC">
        <w:rPr>
          <w:b/>
          <w:sz w:val="28"/>
          <w:szCs w:val="28"/>
        </w:rPr>
        <w:t xml:space="preserve">Главный специалист  отдела труда    </w:t>
      </w:r>
    </w:p>
    <w:p w:rsidR="008A139F" w:rsidRPr="007068DC" w:rsidRDefault="008A139F" w:rsidP="00492E5B">
      <w:pPr>
        <w:jc w:val="both"/>
        <w:rPr>
          <w:b/>
          <w:sz w:val="28"/>
          <w:szCs w:val="28"/>
        </w:rPr>
      </w:pPr>
      <w:r w:rsidRPr="007068DC">
        <w:rPr>
          <w:b/>
          <w:sz w:val="28"/>
          <w:szCs w:val="28"/>
        </w:rPr>
        <w:t xml:space="preserve">администрации Тогучинского района </w:t>
      </w:r>
    </w:p>
    <w:p w:rsidR="008A139F" w:rsidRPr="007068DC" w:rsidRDefault="008A139F" w:rsidP="00492E5B">
      <w:pPr>
        <w:jc w:val="both"/>
        <w:rPr>
          <w:b/>
          <w:sz w:val="28"/>
          <w:szCs w:val="28"/>
        </w:rPr>
      </w:pPr>
      <w:r w:rsidRPr="007068DC">
        <w:rPr>
          <w:b/>
          <w:sz w:val="28"/>
          <w:szCs w:val="28"/>
        </w:rPr>
        <w:t xml:space="preserve">Новосибирской области                                    __________   А.И. Максимов </w:t>
      </w:r>
      <w:r w:rsidR="00FA6447">
        <w:rPr>
          <w:b/>
          <w:sz w:val="28"/>
          <w:szCs w:val="28"/>
        </w:rPr>
        <w:t xml:space="preserve"> </w:t>
      </w:r>
    </w:p>
    <w:p w:rsidR="008A139F" w:rsidRPr="007068DC" w:rsidRDefault="008A139F" w:rsidP="00492E5B">
      <w:pPr>
        <w:rPr>
          <w:b/>
          <w:sz w:val="28"/>
          <w:szCs w:val="28"/>
        </w:rPr>
      </w:pPr>
    </w:p>
    <w:p w:rsidR="008A139F" w:rsidRPr="007068DC" w:rsidRDefault="008A139F" w:rsidP="00492E5B">
      <w:pPr>
        <w:rPr>
          <w:b/>
          <w:sz w:val="28"/>
          <w:szCs w:val="28"/>
        </w:rPr>
      </w:pPr>
    </w:p>
    <w:p w:rsidR="008A139F" w:rsidRPr="007068DC" w:rsidRDefault="008A139F" w:rsidP="00492E5B">
      <w:pPr>
        <w:rPr>
          <w:b/>
          <w:sz w:val="28"/>
          <w:szCs w:val="28"/>
        </w:rPr>
      </w:pPr>
    </w:p>
    <w:p w:rsidR="008A139F" w:rsidRPr="00C7209B" w:rsidRDefault="008A139F" w:rsidP="00492E5B">
      <w:pPr>
        <w:rPr>
          <w:sz w:val="28"/>
          <w:szCs w:val="28"/>
        </w:rPr>
      </w:pPr>
    </w:p>
    <w:p w:rsidR="008A139F" w:rsidRPr="00C7209B" w:rsidRDefault="008A139F" w:rsidP="00492E5B">
      <w:pPr>
        <w:pStyle w:val="a9"/>
        <w:jc w:val="both"/>
        <w:rPr>
          <w:rFonts w:ascii="Times New Roman" w:hAnsi="Times New Roman" w:cs="Times New Roman"/>
          <w:sz w:val="28"/>
          <w:szCs w:val="28"/>
        </w:rPr>
        <w:sectPr w:rsidR="008A139F" w:rsidRPr="00C7209B" w:rsidSect="00993F2A">
          <w:headerReference w:type="default" r:id="rId8"/>
          <w:headerReference w:type="first" r:id="rId9"/>
          <w:type w:val="nextColumn"/>
          <w:pgSz w:w="11907" w:h="16840" w:code="9"/>
          <w:pgMar w:top="1134" w:right="567" w:bottom="1134" w:left="1701" w:header="720" w:footer="720" w:gutter="0"/>
          <w:cols w:space="720"/>
          <w:titlePg/>
        </w:sectPr>
      </w:pPr>
    </w:p>
    <w:p w:rsidR="008A7676" w:rsidRDefault="008A7676" w:rsidP="00492E5B">
      <w:pPr>
        <w:pStyle w:val="a9"/>
        <w:rPr>
          <w:rFonts w:ascii="Times New Roman" w:hAnsi="Times New Roman" w:cs="Times New Roman"/>
          <w:b/>
          <w:bCs/>
          <w:sz w:val="28"/>
          <w:szCs w:val="28"/>
        </w:rPr>
      </w:pPr>
    </w:p>
    <w:p w:rsidR="008A139F" w:rsidRPr="00C7209B" w:rsidRDefault="008A139F" w:rsidP="00492E5B">
      <w:pPr>
        <w:pStyle w:val="a9"/>
        <w:rPr>
          <w:rFonts w:ascii="Times New Roman" w:hAnsi="Times New Roman" w:cs="Times New Roman"/>
          <w:b/>
          <w:bCs/>
          <w:sz w:val="28"/>
          <w:szCs w:val="28"/>
        </w:rPr>
      </w:pPr>
      <w:r w:rsidRPr="00C7209B"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:rsidR="008A139F" w:rsidRPr="00C7209B" w:rsidRDefault="008A139F" w:rsidP="00492E5B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EA51B1" w:rsidRPr="00C63F8F" w:rsidRDefault="00993F2A" w:rsidP="00492E5B">
      <w:pPr>
        <w:tabs>
          <w:tab w:val="left" w:pos="1701"/>
        </w:tabs>
        <w:spacing w:line="10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C5B88">
        <w:rPr>
          <w:sz w:val="28"/>
          <w:szCs w:val="28"/>
        </w:rPr>
        <w:t xml:space="preserve"> </w:t>
      </w:r>
      <w:r w:rsidR="007068DC" w:rsidRPr="007068DC">
        <w:rPr>
          <w:b/>
          <w:sz w:val="28"/>
          <w:szCs w:val="28"/>
        </w:rPr>
        <w:t>1.1.</w:t>
      </w:r>
      <w:r w:rsidR="00EA51B1">
        <w:rPr>
          <w:sz w:val="28"/>
          <w:szCs w:val="28"/>
        </w:rPr>
        <w:t xml:space="preserve"> </w:t>
      </w:r>
      <w:r w:rsidR="00EA51B1" w:rsidRPr="00C63F8F">
        <w:rPr>
          <w:sz w:val="28"/>
          <w:szCs w:val="28"/>
        </w:rPr>
        <w:t xml:space="preserve">Настоящее </w:t>
      </w:r>
      <w:r w:rsidR="00EA51B1">
        <w:rPr>
          <w:sz w:val="28"/>
          <w:szCs w:val="28"/>
        </w:rPr>
        <w:t>Коллективный договор</w:t>
      </w:r>
      <w:r w:rsidR="00EA51B1" w:rsidRPr="00C63F8F">
        <w:rPr>
          <w:sz w:val="28"/>
          <w:szCs w:val="28"/>
        </w:rPr>
        <w:t xml:space="preserve"> (далее – </w:t>
      </w:r>
      <w:r w:rsidR="00EA51B1">
        <w:rPr>
          <w:sz w:val="28"/>
          <w:szCs w:val="28"/>
        </w:rPr>
        <w:t>Договор</w:t>
      </w:r>
      <w:r w:rsidR="00EA51B1" w:rsidRPr="00C63F8F">
        <w:rPr>
          <w:sz w:val="28"/>
          <w:szCs w:val="28"/>
        </w:rPr>
        <w:t>) заключено на 201</w:t>
      </w:r>
      <w:r w:rsidR="00EA51B1">
        <w:rPr>
          <w:sz w:val="28"/>
          <w:szCs w:val="28"/>
        </w:rPr>
        <w:t>6</w:t>
      </w:r>
      <w:r w:rsidR="00EA51B1" w:rsidRPr="00C63F8F">
        <w:rPr>
          <w:sz w:val="28"/>
          <w:szCs w:val="28"/>
        </w:rPr>
        <w:t>-201</w:t>
      </w:r>
      <w:r w:rsidR="00EA51B1">
        <w:rPr>
          <w:sz w:val="28"/>
          <w:szCs w:val="28"/>
        </w:rPr>
        <w:t>6</w:t>
      </w:r>
      <w:r w:rsidR="00EA51B1" w:rsidRPr="00C63F8F">
        <w:rPr>
          <w:sz w:val="28"/>
          <w:szCs w:val="28"/>
        </w:rPr>
        <w:t xml:space="preserve"> годы в целях обеспечения защиты социальных и экономических прав работников и регулирования вопросов занятости, социально - трудовых отношений, охраны труда и социальных гарантий и направлено на  согласование интересов работников и работодателей, обеспечение стабильной и эффективной деятельности </w:t>
      </w:r>
      <w:r w:rsidR="00EA51B1">
        <w:rPr>
          <w:sz w:val="28"/>
          <w:szCs w:val="28"/>
        </w:rPr>
        <w:t>муниципального казенного учреждения</w:t>
      </w:r>
      <w:r w:rsidR="00EA51B1" w:rsidRPr="00C63F8F">
        <w:rPr>
          <w:sz w:val="28"/>
          <w:szCs w:val="28"/>
        </w:rPr>
        <w:t xml:space="preserve"> культуры </w:t>
      </w:r>
      <w:r w:rsidR="00EA51B1">
        <w:rPr>
          <w:sz w:val="28"/>
          <w:szCs w:val="28"/>
        </w:rPr>
        <w:t>Тогучинского района с</w:t>
      </w:r>
      <w:proofErr w:type="gramStart"/>
      <w:r w:rsidR="00EA51B1">
        <w:rPr>
          <w:sz w:val="28"/>
          <w:szCs w:val="28"/>
        </w:rPr>
        <w:t>.Б</w:t>
      </w:r>
      <w:proofErr w:type="gramEnd"/>
      <w:r w:rsidR="00EA51B1">
        <w:rPr>
          <w:sz w:val="28"/>
          <w:szCs w:val="28"/>
        </w:rPr>
        <w:t xml:space="preserve">орцово </w:t>
      </w:r>
      <w:r w:rsidR="00EA51B1" w:rsidRPr="00C63F8F">
        <w:rPr>
          <w:sz w:val="28"/>
          <w:szCs w:val="28"/>
        </w:rPr>
        <w:t xml:space="preserve">(в дальнейшем – </w:t>
      </w:r>
      <w:r w:rsidR="00EA51B1">
        <w:rPr>
          <w:sz w:val="28"/>
          <w:szCs w:val="28"/>
        </w:rPr>
        <w:t>МКУК «Борцовский КДЦ»</w:t>
      </w:r>
      <w:r w:rsidR="00EA51B1" w:rsidRPr="00C63F8F">
        <w:rPr>
          <w:sz w:val="28"/>
          <w:szCs w:val="28"/>
        </w:rPr>
        <w:t>).</w:t>
      </w:r>
    </w:p>
    <w:p w:rsidR="00EA51B1" w:rsidRPr="00C63F8F" w:rsidRDefault="00993F2A" w:rsidP="00492E5B">
      <w:pPr>
        <w:tabs>
          <w:tab w:val="left" w:pos="1701"/>
        </w:tabs>
        <w:spacing w:line="10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EA51B1" w:rsidRPr="00C63F8F">
        <w:rPr>
          <w:sz w:val="28"/>
          <w:szCs w:val="28"/>
        </w:rPr>
        <w:t>Настоящее Соглашение заключено в соответствии с Конституцией Российской Федерации, Трудовым кодексом Российской Федерации, Федеральным законом «О профессиональных союзах, их правах и гарантиях деятельности», законом «О социальном партнерстве в Новосибирской области», Региональным соглашением и иными нормативными актами.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7068DC">
        <w:rPr>
          <w:rFonts w:ascii="Times New Roman" w:hAnsi="Times New Roman" w:cs="Times New Roman"/>
          <w:b/>
          <w:sz w:val="28"/>
          <w:szCs w:val="28"/>
        </w:rPr>
        <w:t>1.</w:t>
      </w:r>
      <w:r w:rsidR="007068DC" w:rsidRPr="007068DC">
        <w:rPr>
          <w:rFonts w:ascii="Times New Roman" w:hAnsi="Times New Roman" w:cs="Times New Roman"/>
          <w:b/>
          <w:sz w:val="28"/>
          <w:szCs w:val="28"/>
        </w:rPr>
        <w:t>2</w:t>
      </w:r>
      <w:r w:rsidRPr="007068DC">
        <w:rPr>
          <w:rFonts w:ascii="Times New Roman" w:hAnsi="Times New Roman" w:cs="Times New Roman"/>
          <w:b/>
          <w:sz w:val="28"/>
          <w:szCs w:val="28"/>
        </w:rPr>
        <w:t>.</w:t>
      </w:r>
      <w:r w:rsidRPr="00C7209B">
        <w:rPr>
          <w:rFonts w:ascii="Times New Roman" w:hAnsi="Times New Roman" w:cs="Times New Roman"/>
          <w:sz w:val="28"/>
          <w:szCs w:val="28"/>
        </w:rPr>
        <w:t xml:space="preserve"> Стороны коллективного договора:</w:t>
      </w:r>
    </w:p>
    <w:p w:rsidR="008A139F" w:rsidRPr="00993F2A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C7209B">
        <w:rPr>
          <w:rFonts w:ascii="Times New Roman" w:hAnsi="Times New Roman" w:cs="Times New Roman"/>
          <w:sz w:val="28"/>
          <w:szCs w:val="28"/>
        </w:rPr>
        <w:t xml:space="preserve">   Сторонами настоящего коллективного договора  МКУК «</w:t>
      </w:r>
      <w:r w:rsidRPr="00C7209B">
        <w:rPr>
          <w:rFonts w:ascii="Times New Roman" w:hAnsi="Times New Roman" w:cs="Times New Roman"/>
          <w:sz w:val="28"/>
          <w:szCs w:val="28"/>
          <w:u w:val="single"/>
        </w:rPr>
        <w:t>Борцовского  КДЦ</w:t>
      </w:r>
      <w:r w:rsidRPr="00C7209B">
        <w:rPr>
          <w:rFonts w:ascii="Times New Roman" w:hAnsi="Times New Roman" w:cs="Times New Roman"/>
          <w:sz w:val="28"/>
          <w:szCs w:val="28"/>
        </w:rPr>
        <w:t xml:space="preserve">» являются: </w:t>
      </w:r>
      <w:r w:rsidR="00993F2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</w:t>
      </w:r>
      <w:r w:rsidRPr="00C7209B">
        <w:rPr>
          <w:rFonts w:ascii="Times New Roman" w:hAnsi="Times New Roman" w:cs="Times New Roman"/>
          <w:sz w:val="28"/>
          <w:szCs w:val="28"/>
        </w:rPr>
        <w:t xml:space="preserve"> Руководитель учреждения в лице директора  </w:t>
      </w:r>
      <w:r w:rsidRPr="00C7209B">
        <w:rPr>
          <w:rFonts w:ascii="Times New Roman" w:hAnsi="Times New Roman" w:cs="Times New Roman"/>
          <w:sz w:val="28"/>
          <w:szCs w:val="28"/>
          <w:u w:val="single"/>
        </w:rPr>
        <w:t xml:space="preserve">Доагэ Татьяна Аптиевна - </w:t>
      </w:r>
      <w:r w:rsidRPr="00C7209B">
        <w:rPr>
          <w:rFonts w:ascii="Times New Roman" w:hAnsi="Times New Roman" w:cs="Times New Roman"/>
          <w:sz w:val="28"/>
          <w:szCs w:val="28"/>
        </w:rPr>
        <w:t>именуемого далее «Работодатель».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  <w:u w:val="single"/>
        </w:rPr>
      </w:pPr>
      <w:r w:rsidRPr="00C7209B">
        <w:rPr>
          <w:rFonts w:ascii="Times New Roman" w:hAnsi="Times New Roman" w:cs="Times New Roman"/>
          <w:sz w:val="28"/>
          <w:szCs w:val="28"/>
        </w:rPr>
        <w:t xml:space="preserve">   Работники организации в лице председателя профсоюзного комитета  </w:t>
      </w:r>
      <w:r w:rsidRPr="00C7209B">
        <w:rPr>
          <w:rFonts w:ascii="Times New Roman" w:hAnsi="Times New Roman" w:cs="Times New Roman"/>
          <w:sz w:val="28"/>
          <w:szCs w:val="28"/>
          <w:u w:val="single"/>
        </w:rPr>
        <w:t xml:space="preserve">Плотникова Алеся Александровна </w:t>
      </w:r>
      <w:r w:rsidRPr="00C7209B">
        <w:rPr>
          <w:rFonts w:ascii="Times New Roman" w:hAnsi="Times New Roman" w:cs="Times New Roman"/>
          <w:sz w:val="28"/>
          <w:szCs w:val="28"/>
        </w:rPr>
        <w:t xml:space="preserve"> - именуемого далее «Профком».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7068DC">
        <w:rPr>
          <w:rFonts w:ascii="Times New Roman" w:hAnsi="Times New Roman" w:cs="Times New Roman"/>
          <w:b/>
          <w:sz w:val="28"/>
          <w:szCs w:val="28"/>
        </w:rPr>
        <w:t xml:space="preserve"> 1.</w:t>
      </w:r>
      <w:r w:rsidR="007068DC" w:rsidRPr="007068DC">
        <w:rPr>
          <w:rFonts w:ascii="Times New Roman" w:hAnsi="Times New Roman" w:cs="Times New Roman"/>
          <w:b/>
          <w:sz w:val="28"/>
          <w:szCs w:val="28"/>
        </w:rPr>
        <w:t>3</w:t>
      </w:r>
      <w:r w:rsidRPr="007068DC">
        <w:rPr>
          <w:rFonts w:ascii="Times New Roman" w:hAnsi="Times New Roman" w:cs="Times New Roman"/>
          <w:b/>
          <w:sz w:val="28"/>
          <w:szCs w:val="28"/>
        </w:rPr>
        <w:t>.</w:t>
      </w:r>
      <w:r w:rsidRPr="00C7209B">
        <w:rPr>
          <w:rFonts w:ascii="Times New Roman" w:hAnsi="Times New Roman" w:cs="Times New Roman"/>
          <w:sz w:val="28"/>
          <w:szCs w:val="28"/>
        </w:rPr>
        <w:t xml:space="preserve"> Предмет договора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C7209B">
        <w:rPr>
          <w:rFonts w:ascii="Times New Roman" w:hAnsi="Times New Roman" w:cs="Times New Roman"/>
          <w:sz w:val="28"/>
          <w:szCs w:val="28"/>
        </w:rPr>
        <w:t xml:space="preserve">    Предметом настоящего договора являются преимущественно дополнительные по сравнению с действующим законодательством положения об условиях труда, оплаты и охраны труда, социальные гарантии и льготы, предоставляемые «Работодатель».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C7209B">
        <w:rPr>
          <w:rFonts w:ascii="Times New Roman" w:hAnsi="Times New Roman" w:cs="Times New Roman"/>
          <w:sz w:val="28"/>
          <w:szCs w:val="28"/>
        </w:rPr>
        <w:t xml:space="preserve">   В настоящем коллективном договоре также воспроизводятся основные положения законодательства о труде, имеющие наибольшее значение для работников.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C7209B">
        <w:rPr>
          <w:rFonts w:ascii="Times New Roman" w:hAnsi="Times New Roman" w:cs="Times New Roman"/>
          <w:sz w:val="28"/>
          <w:szCs w:val="28"/>
        </w:rPr>
        <w:t xml:space="preserve"> </w:t>
      </w:r>
      <w:r w:rsidRPr="007068DC">
        <w:rPr>
          <w:rFonts w:ascii="Times New Roman" w:hAnsi="Times New Roman" w:cs="Times New Roman"/>
          <w:b/>
          <w:sz w:val="28"/>
          <w:szCs w:val="28"/>
        </w:rPr>
        <w:t>1.</w:t>
      </w:r>
      <w:r w:rsidR="007068DC" w:rsidRPr="007068DC">
        <w:rPr>
          <w:rFonts w:ascii="Times New Roman" w:hAnsi="Times New Roman" w:cs="Times New Roman"/>
          <w:b/>
          <w:sz w:val="28"/>
          <w:szCs w:val="28"/>
        </w:rPr>
        <w:t>4</w:t>
      </w:r>
      <w:r w:rsidRPr="007068DC">
        <w:rPr>
          <w:rFonts w:ascii="Times New Roman" w:hAnsi="Times New Roman" w:cs="Times New Roman"/>
          <w:b/>
          <w:sz w:val="28"/>
          <w:szCs w:val="28"/>
        </w:rPr>
        <w:t>.</w:t>
      </w:r>
      <w:r w:rsidRPr="00C7209B">
        <w:rPr>
          <w:rFonts w:ascii="Times New Roman" w:hAnsi="Times New Roman" w:cs="Times New Roman"/>
          <w:sz w:val="28"/>
          <w:szCs w:val="28"/>
        </w:rPr>
        <w:t xml:space="preserve"> Сфера действия коллективного договора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C7209B">
        <w:rPr>
          <w:rFonts w:ascii="Times New Roman" w:hAnsi="Times New Roman" w:cs="Times New Roman"/>
          <w:sz w:val="28"/>
          <w:szCs w:val="28"/>
        </w:rPr>
        <w:t xml:space="preserve">   Действие настоящего коллективного договора распространяется на всех работников организации. Работники, не являющиеся членами профсоюза, уполномочивают профсоюз (в письменном виде) представлять их интересы по коллективному договору. 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C7209B">
        <w:rPr>
          <w:rFonts w:ascii="Times New Roman" w:hAnsi="Times New Roman" w:cs="Times New Roman"/>
          <w:sz w:val="28"/>
          <w:szCs w:val="28"/>
        </w:rPr>
        <w:t>«Работодатель» по письменному заявлению работников, не являющихся членами профсоюза, ежемесячно перечисляет на счет профсоюзной организации денежные средства из заработной платы указанных работников в размере 1%.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C7209B">
        <w:rPr>
          <w:rFonts w:ascii="Times New Roman" w:hAnsi="Times New Roman" w:cs="Times New Roman"/>
          <w:sz w:val="28"/>
          <w:szCs w:val="28"/>
        </w:rPr>
        <w:t xml:space="preserve">   Коллективный договор сохраняет свое действие в случае изменения  наименования учреждения, расторжения трудового договора с руководителем организации.</w:t>
      </w:r>
    </w:p>
    <w:p w:rsidR="0084664E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C7209B"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 w:rsidR="000A0C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139F" w:rsidRPr="00C7209B" w:rsidRDefault="00993F2A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A139F" w:rsidRPr="00C7209B">
        <w:rPr>
          <w:rFonts w:ascii="Times New Roman" w:hAnsi="Times New Roman" w:cs="Times New Roman"/>
          <w:sz w:val="28"/>
          <w:szCs w:val="28"/>
        </w:rPr>
        <w:t>При реорганизации (слиянии, присоединении, разделении, выделении, преобразовании) учреждения коллективный договор сохраняет свое действие в течение всего срока реорганизации.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C7209B">
        <w:rPr>
          <w:rFonts w:ascii="Times New Roman" w:hAnsi="Times New Roman" w:cs="Times New Roman"/>
          <w:sz w:val="28"/>
          <w:szCs w:val="28"/>
        </w:rPr>
        <w:t xml:space="preserve">   При смене формы собственности коллективный договор сохраняет свое действие в течение 3-х месяцев со дня перехода прав собственности. В этот период стороны могут начать переговоры о заключении нового или продлении  прежнего.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C7209B">
        <w:rPr>
          <w:rFonts w:ascii="Times New Roman" w:hAnsi="Times New Roman" w:cs="Times New Roman"/>
          <w:sz w:val="28"/>
          <w:szCs w:val="28"/>
        </w:rPr>
        <w:t xml:space="preserve">   При ликвидации учреждения коллективный договор сохраняет свое действие в течение всего срока ликвидации.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7068DC">
        <w:rPr>
          <w:rFonts w:ascii="Times New Roman" w:hAnsi="Times New Roman" w:cs="Times New Roman"/>
          <w:b/>
          <w:sz w:val="28"/>
          <w:szCs w:val="28"/>
        </w:rPr>
        <w:t>1.</w:t>
      </w:r>
      <w:r w:rsidR="007068DC" w:rsidRPr="007068DC">
        <w:rPr>
          <w:rFonts w:ascii="Times New Roman" w:hAnsi="Times New Roman" w:cs="Times New Roman"/>
          <w:b/>
          <w:sz w:val="28"/>
          <w:szCs w:val="28"/>
        </w:rPr>
        <w:t>5</w:t>
      </w:r>
      <w:r w:rsidRPr="007068DC">
        <w:rPr>
          <w:rFonts w:ascii="Times New Roman" w:hAnsi="Times New Roman" w:cs="Times New Roman"/>
          <w:b/>
          <w:sz w:val="28"/>
          <w:szCs w:val="28"/>
        </w:rPr>
        <w:t>.</w:t>
      </w:r>
      <w:r w:rsidRPr="00C7209B">
        <w:rPr>
          <w:rFonts w:ascii="Times New Roman" w:hAnsi="Times New Roman" w:cs="Times New Roman"/>
          <w:sz w:val="28"/>
          <w:szCs w:val="28"/>
        </w:rPr>
        <w:t xml:space="preserve"> Основные принципы заключения коллективного договора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C7209B">
        <w:rPr>
          <w:rFonts w:ascii="Times New Roman" w:hAnsi="Times New Roman" w:cs="Times New Roman"/>
          <w:sz w:val="28"/>
          <w:szCs w:val="28"/>
        </w:rPr>
        <w:t xml:space="preserve">   Настоящий коллективный договор разработан и заключен равноправными сторонами добровольно на основе соблюдения норм законодательства, полномочности представителей сторон, свободы выбора, обсуждения и решения вопросов, составляющих его содержание, реальности обеспечения принятых обязательств. Стороны подтверждают обязательность исполнения условий настоящего договора.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7068DC">
        <w:rPr>
          <w:rFonts w:ascii="Times New Roman" w:hAnsi="Times New Roman" w:cs="Times New Roman"/>
          <w:b/>
          <w:sz w:val="28"/>
          <w:szCs w:val="28"/>
        </w:rPr>
        <w:t xml:space="preserve"> 1.</w:t>
      </w:r>
      <w:r w:rsidR="007068DC" w:rsidRPr="007068DC">
        <w:rPr>
          <w:rFonts w:ascii="Times New Roman" w:hAnsi="Times New Roman" w:cs="Times New Roman"/>
          <w:b/>
          <w:sz w:val="28"/>
          <w:szCs w:val="28"/>
        </w:rPr>
        <w:t>6</w:t>
      </w:r>
      <w:r w:rsidRPr="007068DC">
        <w:rPr>
          <w:rFonts w:ascii="Times New Roman" w:hAnsi="Times New Roman" w:cs="Times New Roman"/>
          <w:b/>
          <w:sz w:val="28"/>
          <w:szCs w:val="28"/>
        </w:rPr>
        <w:t>.</w:t>
      </w:r>
      <w:r w:rsidRPr="00C7209B">
        <w:rPr>
          <w:rFonts w:ascii="Times New Roman" w:hAnsi="Times New Roman" w:cs="Times New Roman"/>
          <w:sz w:val="28"/>
          <w:szCs w:val="28"/>
        </w:rPr>
        <w:t xml:space="preserve"> Соответствие трудового договора коллективному договору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C7209B">
        <w:rPr>
          <w:rFonts w:ascii="Times New Roman" w:hAnsi="Times New Roman" w:cs="Times New Roman"/>
          <w:sz w:val="28"/>
          <w:szCs w:val="28"/>
        </w:rPr>
        <w:t xml:space="preserve">    Стороны исходят из того, что трудовые отношения при поступлении на работу оформляются заключением письменного трудового договора.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C7209B">
        <w:rPr>
          <w:rFonts w:ascii="Times New Roman" w:hAnsi="Times New Roman" w:cs="Times New Roman"/>
          <w:sz w:val="28"/>
          <w:szCs w:val="28"/>
        </w:rPr>
        <w:t>Порядок заключения трудового договора и условия найма определяются Трудовым кодексом РФ (глава 11). Срочный трудовой договор может заключаться по инициативе работодателя, либо работника лишь в случаях предусмотренных ст. 59 Трудового кодекса. Трудовой договор для выполнения работы, которая носит постоянный характер, заключается на неопределенный срок.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C7209B">
        <w:rPr>
          <w:rFonts w:ascii="Times New Roman" w:hAnsi="Times New Roman" w:cs="Times New Roman"/>
          <w:sz w:val="28"/>
          <w:szCs w:val="28"/>
        </w:rPr>
        <w:t>Обязательным правилом для  «Работодатель»  является: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C7209B">
        <w:rPr>
          <w:rFonts w:ascii="Times New Roman" w:hAnsi="Times New Roman" w:cs="Times New Roman"/>
          <w:sz w:val="28"/>
          <w:szCs w:val="28"/>
        </w:rPr>
        <w:t>- знакомить нанимаемого работника с коллективным договором до заключения с ним трудового договора;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C7209B">
        <w:rPr>
          <w:rFonts w:ascii="Times New Roman" w:hAnsi="Times New Roman" w:cs="Times New Roman"/>
          <w:sz w:val="28"/>
          <w:szCs w:val="28"/>
        </w:rPr>
        <w:t>- заключать трудовой договор только в письменном виде с изложением основных условий найма, которые не могут быть хуже, чем предусмотрено ТК РФ и настоящим коллективным договором в двух экземплярах, один отдается работнику второй остается у работодателя.</w:t>
      </w:r>
    </w:p>
    <w:p w:rsidR="00A0173F" w:rsidRDefault="00A0173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</w:p>
    <w:p w:rsidR="008A139F" w:rsidRPr="00C7209B" w:rsidRDefault="008A139F" w:rsidP="00492E5B">
      <w:pPr>
        <w:pStyle w:val="a9"/>
        <w:rPr>
          <w:rFonts w:ascii="Times New Roman" w:hAnsi="Times New Roman" w:cs="Times New Roman"/>
          <w:b/>
          <w:bCs/>
          <w:sz w:val="28"/>
          <w:szCs w:val="28"/>
        </w:rPr>
      </w:pPr>
      <w:r w:rsidRPr="00C7209B">
        <w:rPr>
          <w:rFonts w:ascii="Times New Roman" w:hAnsi="Times New Roman" w:cs="Times New Roman"/>
          <w:b/>
          <w:bCs/>
          <w:sz w:val="28"/>
          <w:szCs w:val="28"/>
        </w:rPr>
        <w:t>2. Обязанности сторон</w:t>
      </w:r>
    </w:p>
    <w:p w:rsidR="00E87B59" w:rsidRDefault="001C5B88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A139F" w:rsidRPr="00C720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C7209B">
        <w:rPr>
          <w:rFonts w:ascii="Times New Roman" w:hAnsi="Times New Roman" w:cs="Times New Roman"/>
          <w:sz w:val="28"/>
          <w:szCs w:val="28"/>
        </w:rPr>
        <w:t xml:space="preserve">Руководствуясь основными принципами социального партнерства, основанными на взаимном уважении позиций, равенстве и учете интересов, участники договора  обязуются:                                                                                                                                             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7068DC">
        <w:rPr>
          <w:rFonts w:ascii="Times New Roman" w:hAnsi="Times New Roman" w:cs="Times New Roman"/>
          <w:b/>
          <w:sz w:val="28"/>
          <w:szCs w:val="28"/>
        </w:rPr>
        <w:t>2.1.</w:t>
      </w:r>
      <w:r w:rsidRPr="00C7209B">
        <w:rPr>
          <w:rFonts w:ascii="Times New Roman" w:hAnsi="Times New Roman" w:cs="Times New Roman"/>
          <w:sz w:val="28"/>
          <w:szCs w:val="28"/>
        </w:rPr>
        <w:t>С учетом действующего законодательства способствовать достижению положительных результатов деятельности КДЦ, направленных  на решение основных задач в области культуры,  повышение уровня заработной платы,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C7209B">
        <w:rPr>
          <w:rFonts w:ascii="Times New Roman" w:hAnsi="Times New Roman" w:cs="Times New Roman"/>
          <w:sz w:val="28"/>
          <w:szCs w:val="28"/>
        </w:rPr>
        <w:lastRenderedPageBreak/>
        <w:t>улучшение социально – бытового обслуживания работников культуры,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C7209B">
        <w:rPr>
          <w:rFonts w:ascii="Times New Roman" w:hAnsi="Times New Roman" w:cs="Times New Roman"/>
          <w:sz w:val="28"/>
          <w:szCs w:val="28"/>
        </w:rPr>
        <w:t>создание безопасных условий труда и охраны здоровья.</w:t>
      </w:r>
    </w:p>
    <w:p w:rsidR="0084664E" w:rsidRDefault="008A139F" w:rsidP="00492E5B">
      <w:pPr>
        <w:pStyle w:val="a9"/>
        <w:jc w:val="left"/>
        <w:rPr>
          <w:rFonts w:ascii="Times New Roman" w:hAnsi="Times New Roman" w:cs="Times New Roman"/>
          <w:b/>
          <w:sz w:val="28"/>
          <w:szCs w:val="28"/>
        </w:rPr>
      </w:pPr>
      <w:r w:rsidRPr="007068D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7068DC">
        <w:rPr>
          <w:rFonts w:ascii="Times New Roman" w:hAnsi="Times New Roman" w:cs="Times New Roman"/>
          <w:b/>
          <w:sz w:val="28"/>
          <w:szCs w:val="28"/>
        </w:rPr>
        <w:t>2.2.</w:t>
      </w:r>
      <w:r w:rsidRPr="00C7209B">
        <w:rPr>
          <w:rFonts w:ascii="Times New Roman" w:hAnsi="Times New Roman" w:cs="Times New Roman"/>
          <w:sz w:val="28"/>
          <w:szCs w:val="28"/>
        </w:rPr>
        <w:t xml:space="preserve">При осуществлении  процессов разгосударствления и приватизации, ликвидации, реорганизации учреждений культуры проводить совместные переговоры по достижению приемлемых решений для соблюдения прав и интересов работников.                                  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C7209B">
        <w:rPr>
          <w:rFonts w:ascii="Times New Roman" w:hAnsi="Times New Roman" w:cs="Times New Roman"/>
          <w:sz w:val="28"/>
          <w:szCs w:val="28"/>
        </w:rPr>
        <w:t xml:space="preserve"> </w:t>
      </w:r>
      <w:r w:rsidRPr="007068DC">
        <w:rPr>
          <w:rFonts w:ascii="Times New Roman" w:hAnsi="Times New Roman" w:cs="Times New Roman"/>
          <w:b/>
          <w:sz w:val="28"/>
          <w:szCs w:val="28"/>
        </w:rPr>
        <w:t>2.3.</w:t>
      </w:r>
      <w:r w:rsidRPr="00C7209B">
        <w:rPr>
          <w:rFonts w:ascii="Times New Roman" w:hAnsi="Times New Roman" w:cs="Times New Roman"/>
          <w:sz w:val="28"/>
          <w:szCs w:val="28"/>
        </w:rPr>
        <w:t xml:space="preserve">Защищать интересы учреждения культуры в органах исполнительной и представительной власти по вопросам экономической правовой поддержки их деятельности.     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7068DC">
        <w:rPr>
          <w:rFonts w:ascii="Times New Roman" w:hAnsi="Times New Roman" w:cs="Times New Roman"/>
          <w:b/>
          <w:sz w:val="28"/>
          <w:szCs w:val="28"/>
        </w:rPr>
        <w:t>2.4.</w:t>
      </w:r>
      <w:r w:rsidRPr="00C7209B">
        <w:rPr>
          <w:rFonts w:ascii="Times New Roman" w:hAnsi="Times New Roman" w:cs="Times New Roman"/>
          <w:sz w:val="28"/>
          <w:szCs w:val="28"/>
        </w:rPr>
        <w:t>Содействовать соблюдению в учреждении   законодательства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C7209B">
        <w:rPr>
          <w:rFonts w:ascii="Times New Roman" w:hAnsi="Times New Roman" w:cs="Times New Roman"/>
          <w:sz w:val="28"/>
          <w:szCs w:val="28"/>
        </w:rPr>
        <w:t>о труде Российской Федерации.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C7209B">
        <w:rPr>
          <w:rFonts w:ascii="Times New Roman" w:hAnsi="Times New Roman" w:cs="Times New Roman"/>
          <w:sz w:val="28"/>
          <w:szCs w:val="28"/>
        </w:rPr>
        <w:t xml:space="preserve">   В этих целях учреждения совместно с профсоюзом проводят разъяснительную работу в коллективах  по вопросам трудового законодательства и методам хозяйствования.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</w:p>
    <w:p w:rsidR="008A139F" w:rsidRPr="00C7209B" w:rsidRDefault="008A139F" w:rsidP="00492E5B">
      <w:pPr>
        <w:pStyle w:val="a9"/>
        <w:rPr>
          <w:rFonts w:ascii="Times New Roman" w:hAnsi="Times New Roman" w:cs="Times New Roman"/>
          <w:b/>
          <w:bCs/>
          <w:sz w:val="28"/>
          <w:szCs w:val="28"/>
        </w:rPr>
      </w:pPr>
      <w:r w:rsidRPr="00C7209B">
        <w:rPr>
          <w:rFonts w:ascii="Times New Roman" w:hAnsi="Times New Roman" w:cs="Times New Roman"/>
          <w:b/>
          <w:bCs/>
          <w:sz w:val="28"/>
          <w:szCs w:val="28"/>
        </w:rPr>
        <w:t>3. Обеспечение занятости, условия высвобождения кадров</w:t>
      </w:r>
    </w:p>
    <w:p w:rsidR="00E87B59" w:rsidRDefault="00E87B59" w:rsidP="00492E5B">
      <w:pPr>
        <w:pStyle w:val="a9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7068DC">
        <w:rPr>
          <w:rFonts w:ascii="Times New Roman" w:hAnsi="Times New Roman" w:cs="Times New Roman"/>
          <w:b/>
          <w:sz w:val="28"/>
          <w:szCs w:val="28"/>
        </w:rPr>
        <w:t>3.1.</w:t>
      </w:r>
      <w:r w:rsidRPr="00C7209B">
        <w:rPr>
          <w:rFonts w:ascii="Times New Roman" w:hAnsi="Times New Roman" w:cs="Times New Roman"/>
          <w:sz w:val="28"/>
          <w:szCs w:val="28"/>
        </w:rPr>
        <w:t xml:space="preserve"> Работодатель организует за счет организации подготовку, переподготовку и повышение квалификации работников. Гарантирует повышение квалификации каждого работника не реже 1 раза в 5 лет (в зависимости от специальности).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7068DC">
        <w:rPr>
          <w:rFonts w:ascii="Times New Roman" w:hAnsi="Times New Roman" w:cs="Times New Roman"/>
          <w:b/>
          <w:sz w:val="28"/>
          <w:szCs w:val="28"/>
        </w:rPr>
        <w:t xml:space="preserve"> 3.2.</w:t>
      </w:r>
      <w:r w:rsidRPr="00C7209B">
        <w:rPr>
          <w:rFonts w:ascii="Times New Roman" w:hAnsi="Times New Roman" w:cs="Times New Roman"/>
          <w:sz w:val="28"/>
          <w:szCs w:val="28"/>
        </w:rPr>
        <w:t xml:space="preserve"> Для определения уровня профессиональной подготовки проводится аттестация работников. Порядок и условия проведения аттестации определены Положением об аттестации (Приложение № </w:t>
      </w:r>
      <w:r w:rsidR="008455A3">
        <w:rPr>
          <w:rFonts w:ascii="Times New Roman" w:hAnsi="Times New Roman" w:cs="Times New Roman"/>
          <w:sz w:val="28"/>
          <w:szCs w:val="28"/>
        </w:rPr>
        <w:t>2</w:t>
      </w:r>
      <w:r w:rsidRPr="00C7209B">
        <w:rPr>
          <w:rFonts w:ascii="Times New Roman" w:hAnsi="Times New Roman" w:cs="Times New Roman"/>
          <w:sz w:val="28"/>
          <w:szCs w:val="28"/>
        </w:rPr>
        <w:t>).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C7209B">
        <w:rPr>
          <w:rFonts w:ascii="Times New Roman" w:hAnsi="Times New Roman" w:cs="Times New Roman"/>
          <w:sz w:val="28"/>
          <w:szCs w:val="28"/>
        </w:rPr>
        <w:t>Работодатель обязуется: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7068DC">
        <w:rPr>
          <w:rFonts w:ascii="Times New Roman" w:hAnsi="Times New Roman" w:cs="Times New Roman"/>
          <w:b/>
          <w:sz w:val="28"/>
          <w:szCs w:val="28"/>
        </w:rPr>
        <w:t>3.3.</w:t>
      </w:r>
      <w:r w:rsidRPr="00C7209B">
        <w:rPr>
          <w:rFonts w:ascii="Times New Roman" w:hAnsi="Times New Roman" w:cs="Times New Roman"/>
          <w:sz w:val="28"/>
          <w:szCs w:val="28"/>
        </w:rPr>
        <w:t xml:space="preserve"> Не допускать массового сокращения (свыше 10%) численности работников без согласия профсоюзного комитета.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7068DC">
        <w:rPr>
          <w:rFonts w:ascii="Times New Roman" w:hAnsi="Times New Roman" w:cs="Times New Roman"/>
          <w:b/>
          <w:sz w:val="28"/>
          <w:szCs w:val="28"/>
        </w:rPr>
        <w:t>3.4.</w:t>
      </w:r>
      <w:r w:rsidRPr="00C7209B">
        <w:rPr>
          <w:rFonts w:ascii="Times New Roman" w:hAnsi="Times New Roman" w:cs="Times New Roman"/>
          <w:sz w:val="28"/>
          <w:szCs w:val="28"/>
        </w:rPr>
        <w:t xml:space="preserve"> Увольнение работников, являющихся членами профсоюза по инициативе работодателя производить с учетом мнения профсоюзного комитета.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7068DC">
        <w:rPr>
          <w:rFonts w:ascii="Times New Roman" w:hAnsi="Times New Roman" w:cs="Times New Roman"/>
          <w:b/>
          <w:sz w:val="28"/>
          <w:szCs w:val="28"/>
        </w:rPr>
        <w:t xml:space="preserve"> 3.5.</w:t>
      </w:r>
      <w:r w:rsidRPr="00C7209B">
        <w:rPr>
          <w:rFonts w:ascii="Times New Roman" w:hAnsi="Times New Roman" w:cs="Times New Roman"/>
          <w:sz w:val="28"/>
          <w:szCs w:val="28"/>
        </w:rPr>
        <w:t xml:space="preserve"> Осуществлять персональное предупреждение работников о предстоящем высвобождении по сокращению штата или численности в срок не менее чем за 2 месяца.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7068DC">
        <w:rPr>
          <w:rFonts w:ascii="Times New Roman" w:hAnsi="Times New Roman" w:cs="Times New Roman"/>
          <w:b/>
          <w:sz w:val="28"/>
          <w:szCs w:val="28"/>
        </w:rPr>
        <w:t>3.6.</w:t>
      </w:r>
      <w:r w:rsidRPr="00C7209B">
        <w:rPr>
          <w:rFonts w:ascii="Times New Roman" w:hAnsi="Times New Roman" w:cs="Times New Roman"/>
          <w:sz w:val="28"/>
          <w:szCs w:val="28"/>
        </w:rPr>
        <w:t xml:space="preserve"> При сокращении численности или штата не допускать увольнения одновременно двух работников из одной семьи.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C7209B">
        <w:rPr>
          <w:rFonts w:ascii="Times New Roman" w:hAnsi="Times New Roman" w:cs="Times New Roman"/>
          <w:sz w:val="28"/>
          <w:szCs w:val="28"/>
        </w:rPr>
        <w:t xml:space="preserve"> </w:t>
      </w:r>
      <w:r w:rsidRPr="007068DC">
        <w:rPr>
          <w:rFonts w:ascii="Times New Roman" w:hAnsi="Times New Roman" w:cs="Times New Roman"/>
          <w:b/>
          <w:sz w:val="28"/>
          <w:szCs w:val="28"/>
        </w:rPr>
        <w:t>3.7.</w:t>
      </w:r>
      <w:r w:rsidRPr="00C7209B">
        <w:rPr>
          <w:rFonts w:ascii="Times New Roman" w:hAnsi="Times New Roman" w:cs="Times New Roman"/>
          <w:sz w:val="28"/>
          <w:szCs w:val="28"/>
        </w:rPr>
        <w:t xml:space="preserve"> Стороны договорились, что помимо лиц, указанных в ст. 179 Трудового кодекса РФ, преимущественное право на оставление на работе при сокращении штатов имеют также лица: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C7209B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C7209B">
        <w:rPr>
          <w:rFonts w:ascii="Times New Roman" w:hAnsi="Times New Roman" w:cs="Times New Roman"/>
          <w:sz w:val="28"/>
          <w:szCs w:val="28"/>
        </w:rPr>
        <w:t>предпенсионного</w:t>
      </w:r>
      <w:proofErr w:type="spellEnd"/>
      <w:r w:rsidRPr="00C7209B">
        <w:rPr>
          <w:rFonts w:ascii="Times New Roman" w:hAnsi="Times New Roman" w:cs="Times New Roman"/>
          <w:sz w:val="28"/>
          <w:szCs w:val="28"/>
        </w:rPr>
        <w:t xml:space="preserve"> возраста (за 2 года до пенсии);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C7209B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C7209B">
        <w:rPr>
          <w:rFonts w:ascii="Times New Roman" w:hAnsi="Times New Roman" w:cs="Times New Roman"/>
          <w:sz w:val="28"/>
          <w:szCs w:val="28"/>
        </w:rPr>
        <w:t>отработавшие</w:t>
      </w:r>
      <w:proofErr w:type="gramEnd"/>
      <w:r w:rsidRPr="00C7209B">
        <w:rPr>
          <w:rFonts w:ascii="Times New Roman" w:hAnsi="Times New Roman" w:cs="Times New Roman"/>
          <w:sz w:val="28"/>
          <w:szCs w:val="28"/>
        </w:rPr>
        <w:t xml:space="preserve"> на предприятии свыше 10 лет.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C7209B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C7209B">
        <w:rPr>
          <w:rFonts w:ascii="Times New Roman" w:hAnsi="Times New Roman" w:cs="Times New Roman"/>
          <w:sz w:val="28"/>
          <w:szCs w:val="28"/>
        </w:rPr>
        <w:t>женщины</w:t>
      </w:r>
      <w:proofErr w:type="gramEnd"/>
      <w:r w:rsidRPr="00C7209B">
        <w:rPr>
          <w:rFonts w:ascii="Times New Roman" w:hAnsi="Times New Roman" w:cs="Times New Roman"/>
          <w:sz w:val="28"/>
          <w:szCs w:val="28"/>
        </w:rPr>
        <w:t xml:space="preserve"> имеющие детей в возрасте до 14лет.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7068DC">
        <w:rPr>
          <w:rFonts w:ascii="Times New Roman" w:hAnsi="Times New Roman" w:cs="Times New Roman"/>
          <w:b/>
          <w:sz w:val="28"/>
          <w:szCs w:val="28"/>
        </w:rPr>
        <w:lastRenderedPageBreak/>
        <w:t>3.8.</w:t>
      </w:r>
      <w:r w:rsidRPr="00C7209B">
        <w:rPr>
          <w:rFonts w:ascii="Times New Roman" w:hAnsi="Times New Roman" w:cs="Times New Roman"/>
          <w:sz w:val="28"/>
          <w:szCs w:val="28"/>
        </w:rPr>
        <w:t xml:space="preserve"> При увольнении работника по сокращению штатов выходное пособие выплачивается в  размере  среднего месячного заработка, а также за ним сохраняется средний месячный заработок на период трудоустройства, но не выше 2-х месяцев.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7068DC">
        <w:rPr>
          <w:rFonts w:ascii="Times New Roman" w:hAnsi="Times New Roman" w:cs="Times New Roman"/>
          <w:b/>
          <w:sz w:val="28"/>
          <w:szCs w:val="28"/>
        </w:rPr>
        <w:t xml:space="preserve"> 3.9.</w:t>
      </w:r>
      <w:r w:rsidRPr="00C7209B">
        <w:rPr>
          <w:rFonts w:ascii="Times New Roman" w:hAnsi="Times New Roman" w:cs="Times New Roman"/>
          <w:sz w:val="28"/>
          <w:szCs w:val="28"/>
        </w:rPr>
        <w:t>Выходное пособие  в размере двухнедельного заработка выплачивается так же работникам при увольнении по состоянию здоровья и в связи с призывом на военную службу</w:t>
      </w:r>
      <w:proofErr w:type="gramStart"/>
      <w:r w:rsidRPr="00C7209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C7209B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C7209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C7209B">
        <w:rPr>
          <w:rFonts w:ascii="Times New Roman" w:hAnsi="Times New Roman" w:cs="Times New Roman"/>
          <w:sz w:val="28"/>
          <w:szCs w:val="28"/>
        </w:rPr>
        <w:t>.1ст.83ТК РФ; п.2 ст83; п9ст 77ТК РФ; ст.178 ТК РФ)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</w:p>
    <w:p w:rsidR="008A139F" w:rsidRPr="00C7209B" w:rsidRDefault="008A139F" w:rsidP="00492E5B">
      <w:pPr>
        <w:pStyle w:val="a9"/>
        <w:rPr>
          <w:rFonts w:ascii="Times New Roman" w:hAnsi="Times New Roman" w:cs="Times New Roman"/>
          <w:b/>
          <w:bCs/>
          <w:sz w:val="28"/>
          <w:szCs w:val="28"/>
        </w:rPr>
      </w:pPr>
      <w:r w:rsidRPr="00C7209B">
        <w:rPr>
          <w:rFonts w:ascii="Times New Roman" w:hAnsi="Times New Roman" w:cs="Times New Roman"/>
          <w:b/>
          <w:bCs/>
          <w:sz w:val="28"/>
          <w:szCs w:val="28"/>
        </w:rPr>
        <w:t>4. Режим труда и отдыха</w:t>
      </w:r>
    </w:p>
    <w:p w:rsidR="000769CE" w:rsidRDefault="000769CE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</w:p>
    <w:p w:rsidR="008A139F" w:rsidRPr="00C7209B" w:rsidRDefault="007068DC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7068DC">
        <w:rPr>
          <w:rFonts w:ascii="Times New Roman" w:hAnsi="Times New Roman" w:cs="Times New Roman"/>
          <w:b/>
          <w:sz w:val="28"/>
          <w:szCs w:val="28"/>
        </w:rPr>
        <w:t xml:space="preserve">4.1. </w:t>
      </w:r>
      <w:r w:rsidR="008A139F" w:rsidRPr="00C7209B">
        <w:rPr>
          <w:rFonts w:ascii="Times New Roman" w:hAnsi="Times New Roman" w:cs="Times New Roman"/>
          <w:sz w:val="28"/>
          <w:szCs w:val="28"/>
        </w:rPr>
        <w:t>« Работодатель»  и  «Профком»  договорились: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C7209B">
        <w:rPr>
          <w:rFonts w:ascii="Times New Roman" w:hAnsi="Times New Roman" w:cs="Times New Roman"/>
          <w:sz w:val="28"/>
          <w:szCs w:val="28"/>
        </w:rPr>
        <w:t xml:space="preserve"> Режим рабочего времени определяется правилами внутреннего трудового распорядка (Приложение № </w:t>
      </w:r>
      <w:r w:rsidR="008455A3">
        <w:rPr>
          <w:rFonts w:ascii="Times New Roman" w:hAnsi="Times New Roman" w:cs="Times New Roman"/>
          <w:sz w:val="28"/>
          <w:szCs w:val="28"/>
        </w:rPr>
        <w:t>1</w:t>
      </w:r>
      <w:r w:rsidRPr="00C7209B">
        <w:rPr>
          <w:rFonts w:ascii="Times New Roman" w:hAnsi="Times New Roman" w:cs="Times New Roman"/>
          <w:sz w:val="28"/>
          <w:szCs w:val="28"/>
        </w:rPr>
        <w:t>).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7068DC">
        <w:rPr>
          <w:rFonts w:ascii="Times New Roman" w:hAnsi="Times New Roman" w:cs="Times New Roman"/>
          <w:b/>
          <w:sz w:val="28"/>
          <w:szCs w:val="28"/>
        </w:rPr>
        <w:t xml:space="preserve"> 4.2.</w:t>
      </w:r>
      <w:r w:rsidRPr="00C7209B">
        <w:rPr>
          <w:rFonts w:ascii="Times New Roman" w:hAnsi="Times New Roman" w:cs="Times New Roman"/>
          <w:sz w:val="28"/>
          <w:szCs w:val="28"/>
        </w:rPr>
        <w:t xml:space="preserve"> Продолжительность рабочего времени устанавливается 40 часов в неделю ст.110 Трудового Кодекса Российской  Федерации. Шестидневная  рабочая неделя с одним выходным днем ст. 111Трудового Кодекса Российской Федерации.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C7209B">
        <w:rPr>
          <w:rFonts w:ascii="Times New Roman" w:hAnsi="Times New Roman" w:cs="Times New Roman"/>
          <w:sz w:val="28"/>
          <w:szCs w:val="28"/>
        </w:rPr>
        <w:t xml:space="preserve"> </w:t>
      </w:r>
      <w:r w:rsidRPr="007068DC">
        <w:rPr>
          <w:rFonts w:ascii="Times New Roman" w:hAnsi="Times New Roman" w:cs="Times New Roman"/>
          <w:b/>
          <w:sz w:val="28"/>
          <w:szCs w:val="28"/>
        </w:rPr>
        <w:t>4.3</w:t>
      </w:r>
      <w:r w:rsidR="007068DC">
        <w:rPr>
          <w:rFonts w:ascii="Times New Roman" w:hAnsi="Times New Roman" w:cs="Times New Roman"/>
          <w:sz w:val="28"/>
          <w:szCs w:val="28"/>
        </w:rPr>
        <w:t>.</w:t>
      </w:r>
      <w:r w:rsidRPr="00C7209B">
        <w:rPr>
          <w:rFonts w:ascii="Times New Roman" w:hAnsi="Times New Roman" w:cs="Times New Roman"/>
          <w:sz w:val="28"/>
          <w:szCs w:val="28"/>
        </w:rPr>
        <w:t xml:space="preserve"> Ежегодный основной оплачиваемый отпуск для всех категорий работников устанавливается продолжительностью 28 календарных дней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7068DC">
        <w:rPr>
          <w:rFonts w:ascii="Times New Roman" w:hAnsi="Times New Roman" w:cs="Times New Roman"/>
          <w:b/>
          <w:sz w:val="28"/>
          <w:szCs w:val="28"/>
        </w:rPr>
        <w:t xml:space="preserve"> 4.4.</w:t>
      </w:r>
      <w:r w:rsidRPr="00C7209B">
        <w:rPr>
          <w:rFonts w:ascii="Times New Roman" w:hAnsi="Times New Roman" w:cs="Times New Roman"/>
          <w:sz w:val="28"/>
          <w:szCs w:val="28"/>
        </w:rPr>
        <w:t xml:space="preserve"> Ежегодно не позднее, чем за две недели до наступления календарного года  утверждать график отпусков ст.123Трудового Кодекса Российской Федерации и не допускать случаев переноса отпуска на следующий год.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C7209B">
        <w:rPr>
          <w:rFonts w:ascii="Times New Roman" w:hAnsi="Times New Roman" w:cs="Times New Roman"/>
          <w:sz w:val="28"/>
          <w:szCs w:val="28"/>
        </w:rPr>
        <w:t>По желанию работника ежегодный отпуск может быть разделен на части, при этом продолжительность хотя бы одной из частей этого отпуска должна быть не менее четырнадцати календарных дней.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C7209B">
        <w:rPr>
          <w:rFonts w:ascii="Times New Roman" w:hAnsi="Times New Roman" w:cs="Times New Roman"/>
          <w:sz w:val="28"/>
          <w:szCs w:val="28"/>
        </w:rPr>
        <w:t>Отпуск, превышающий 28 календарных дней, по письменному заявлению работника может быть заменён денежной компенсацией (ст. 126 ТКРФ).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7068DC">
        <w:rPr>
          <w:rFonts w:ascii="Times New Roman" w:hAnsi="Times New Roman" w:cs="Times New Roman"/>
          <w:b/>
          <w:sz w:val="28"/>
          <w:szCs w:val="28"/>
        </w:rPr>
        <w:t>4.5.</w:t>
      </w:r>
      <w:r w:rsidRPr="00C7209B">
        <w:rPr>
          <w:rFonts w:ascii="Times New Roman" w:hAnsi="Times New Roman" w:cs="Times New Roman"/>
          <w:sz w:val="28"/>
          <w:szCs w:val="28"/>
        </w:rPr>
        <w:t xml:space="preserve"> Работникам предоставляется дополнительный неоплачиваемый отпуск: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C7209B">
        <w:rPr>
          <w:rFonts w:ascii="Times New Roman" w:hAnsi="Times New Roman" w:cs="Times New Roman"/>
          <w:sz w:val="28"/>
          <w:szCs w:val="28"/>
        </w:rPr>
        <w:t xml:space="preserve">- в связи с рождением ребенка 2 </w:t>
      </w:r>
      <w:proofErr w:type="gramStart"/>
      <w:r w:rsidRPr="00C7209B">
        <w:rPr>
          <w:rFonts w:ascii="Times New Roman" w:hAnsi="Times New Roman" w:cs="Times New Roman"/>
          <w:sz w:val="28"/>
          <w:szCs w:val="28"/>
        </w:rPr>
        <w:t>календарных</w:t>
      </w:r>
      <w:proofErr w:type="gramEnd"/>
      <w:r w:rsidRPr="00C7209B">
        <w:rPr>
          <w:rFonts w:ascii="Times New Roman" w:hAnsi="Times New Roman" w:cs="Times New Roman"/>
          <w:sz w:val="28"/>
          <w:szCs w:val="28"/>
        </w:rPr>
        <w:t xml:space="preserve"> дня;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C7209B">
        <w:rPr>
          <w:rFonts w:ascii="Times New Roman" w:hAnsi="Times New Roman" w:cs="Times New Roman"/>
          <w:sz w:val="28"/>
          <w:szCs w:val="28"/>
        </w:rPr>
        <w:t xml:space="preserve">- в связи с вступлением в брак работника или его детей  </w:t>
      </w:r>
      <w:r w:rsidRPr="00C7209B">
        <w:rPr>
          <w:rFonts w:ascii="Times New Roman" w:hAnsi="Times New Roman" w:cs="Times New Roman"/>
          <w:sz w:val="28"/>
          <w:szCs w:val="28"/>
        </w:rPr>
        <w:softHyphen/>
      </w:r>
      <w:r w:rsidRPr="00C7209B">
        <w:rPr>
          <w:rFonts w:ascii="Times New Roman" w:hAnsi="Times New Roman" w:cs="Times New Roman"/>
          <w:sz w:val="28"/>
          <w:szCs w:val="28"/>
        </w:rPr>
        <w:softHyphen/>
        <w:t xml:space="preserve"> 3 дня;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C7209B">
        <w:rPr>
          <w:rFonts w:ascii="Times New Roman" w:hAnsi="Times New Roman" w:cs="Times New Roman"/>
          <w:sz w:val="28"/>
          <w:szCs w:val="28"/>
        </w:rPr>
        <w:t>- при праздновании юбилея3 дня;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C7209B">
        <w:rPr>
          <w:rFonts w:ascii="Times New Roman" w:hAnsi="Times New Roman" w:cs="Times New Roman"/>
          <w:sz w:val="28"/>
          <w:szCs w:val="28"/>
        </w:rPr>
        <w:t>- в связи со смертью близких родственников 3 дня;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C7209B">
        <w:rPr>
          <w:rFonts w:ascii="Times New Roman" w:hAnsi="Times New Roman" w:cs="Times New Roman"/>
          <w:sz w:val="28"/>
          <w:szCs w:val="28"/>
        </w:rPr>
        <w:t>- в связи с  переездом  2 дня;</w:t>
      </w:r>
    </w:p>
    <w:p w:rsidR="008A7676" w:rsidRDefault="008A139F" w:rsidP="00492E5B">
      <w:pPr>
        <w:pStyle w:val="a9"/>
        <w:jc w:val="left"/>
        <w:rPr>
          <w:b/>
          <w:sz w:val="28"/>
          <w:szCs w:val="28"/>
        </w:rPr>
      </w:pPr>
      <w:r w:rsidRPr="00C7209B">
        <w:rPr>
          <w:rFonts w:ascii="Times New Roman" w:hAnsi="Times New Roman" w:cs="Times New Roman"/>
          <w:sz w:val="28"/>
          <w:szCs w:val="28"/>
        </w:rPr>
        <w:t xml:space="preserve">- первый день занятий для родителей учеников начальной школы.                                                    </w:t>
      </w:r>
    </w:p>
    <w:p w:rsidR="008A139F" w:rsidRPr="00C7209B" w:rsidRDefault="008A139F" w:rsidP="00492E5B">
      <w:pPr>
        <w:rPr>
          <w:sz w:val="28"/>
          <w:szCs w:val="28"/>
        </w:rPr>
      </w:pPr>
      <w:r w:rsidRPr="007068DC">
        <w:rPr>
          <w:b/>
          <w:sz w:val="28"/>
          <w:szCs w:val="28"/>
        </w:rPr>
        <w:t>4.6.</w:t>
      </w:r>
      <w:r w:rsidRPr="00C7209B">
        <w:rPr>
          <w:sz w:val="28"/>
          <w:szCs w:val="28"/>
        </w:rPr>
        <w:t xml:space="preserve">  Работодатель с профсоюзом в порядке поощрения может предоставлять председателям профсоюзных организаций, председателям и членам райкома профсоюза работников культуры дополнительные </w:t>
      </w:r>
      <w:r w:rsidR="0084664E">
        <w:rPr>
          <w:sz w:val="28"/>
          <w:szCs w:val="28"/>
        </w:rPr>
        <w:t xml:space="preserve">не </w:t>
      </w:r>
      <w:r w:rsidRPr="00C7209B">
        <w:rPr>
          <w:sz w:val="28"/>
          <w:szCs w:val="28"/>
        </w:rPr>
        <w:t>оплачиваемые отпуска сверх ежегодного отпуска – 3 календарных дня.</w:t>
      </w:r>
    </w:p>
    <w:p w:rsidR="008A139F" w:rsidRPr="00C7209B" w:rsidRDefault="008A139F" w:rsidP="00492E5B">
      <w:pPr>
        <w:rPr>
          <w:sz w:val="28"/>
          <w:szCs w:val="28"/>
        </w:rPr>
      </w:pPr>
      <w:r w:rsidRPr="007068DC">
        <w:rPr>
          <w:b/>
          <w:sz w:val="28"/>
          <w:szCs w:val="28"/>
        </w:rPr>
        <w:t>4.7.</w:t>
      </w:r>
      <w:r w:rsidRPr="00C7209B">
        <w:rPr>
          <w:sz w:val="28"/>
          <w:szCs w:val="28"/>
        </w:rPr>
        <w:t xml:space="preserve"> Работнику, на основании письменного заявления, предоставляется отпуск без сохранения заработной платы  по семейным обстоятельствам и другим уважительным причинам (ст.128 ТК).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C7209B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B078FE">
        <w:rPr>
          <w:rFonts w:ascii="Times New Roman" w:hAnsi="Times New Roman" w:cs="Times New Roman"/>
          <w:b/>
          <w:sz w:val="28"/>
          <w:szCs w:val="28"/>
        </w:rPr>
        <w:t>4.8.</w:t>
      </w:r>
      <w:r w:rsidRPr="00C7209B">
        <w:rPr>
          <w:rFonts w:ascii="Times New Roman" w:hAnsi="Times New Roman" w:cs="Times New Roman"/>
          <w:sz w:val="28"/>
          <w:szCs w:val="28"/>
        </w:rPr>
        <w:t>Работникам, совмещающим работу с обучением, предоставляются  дополнительные отпуска, предусмотренные ст. 173-177 Трудового кодекса РФ.</w:t>
      </w:r>
    </w:p>
    <w:p w:rsidR="00DD5B0F" w:rsidRPr="00C7209B" w:rsidRDefault="008A139F" w:rsidP="00492E5B">
      <w:pPr>
        <w:widowControl w:val="0"/>
        <w:tabs>
          <w:tab w:val="left" w:pos="1701"/>
        </w:tabs>
        <w:suppressAutoHyphens/>
        <w:autoSpaceDE w:val="0"/>
        <w:spacing w:line="100" w:lineRule="atLeast"/>
        <w:rPr>
          <w:sz w:val="28"/>
          <w:szCs w:val="28"/>
        </w:rPr>
      </w:pPr>
      <w:r w:rsidRPr="007068DC">
        <w:rPr>
          <w:b/>
          <w:sz w:val="28"/>
          <w:szCs w:val="28"/>
        </w:rPr>
        <w:t>4.9.</w:t>
      </w:r>
      <w:r w:rsidRPr="00C7209B">
        <w:rPr>
          <w:sz w:val="28"/>
          <w:szCs w:val="28"/>
        </w:rPr>
        <w:t xml:space="preserve">Вне графика отпусков работнику предоставляется отпуск при предъявлении путевки на санаторно-курортное лечение.                              </w:t>
      </w:r>
    </w:p>
    <w:p w:rsidR="008A139F" w:rsidRPr="00C7209B" w:rsidRDefault="008A139F" w:rsidP="00492E5B">
      <w:pPr>
        <w:widowControl w:val="0"/>
        <w:tabs>
          <w:tab w:val="left" w:pos="1701"/>
        </w:tabs>
        <w:suppressAutoHyphens/>
        <w:autoSpaceDE w:val="0"/>
        <w:spacing w:line="100" w:lineRule="atLeast"/>
        <w:rPr>
          <w:sz w:val="28"/>
          <w:szCs w:val="28"/>
        </w:rPr>
      </w:pPr>
      <w:r w:rsidRPr="007068DC">
        <w:rPr>
          <w:b/>
          <w:sz w:val="28"/>
          <w:szCs w:val="28"/>
        </w:rPr>
        <w:t>4.10.</w:t>
      </w:r>
      <w:r w:rsidRPr="00C7209B">
        <w:rPr>
          <w:sz w:val="28"/>
          <w:szCs w:val="28"/>
        </w:rPr>
        <w:t>Отпуск по уходу за ребенком до достижения им возраста 1,5 лет  и 3 года предоставляется работнику с выплатой пособия по социальному страхованию.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7068DC">
        <w:rPr>
          <w:rFonts w:ascii="Times New Roman" w:hAnsi="Times New Roman" w:cs="Times New Roman"/>
          <w:b/>
          <w:sz w:val="28"/>
          <w:szCs w:val="28"/>
        </w:rPr>
        <w:t xml:space="preserve"> 4.11</w:t>
      </w:r>
      <w:r w:rsidRPr="00C7209B">
        <w:rPr>
          <w:rFonts w:ascii="Times New Roman" w:hAnsi="Times New Roman" w:cs="Times New Roman"/>
          <w:sz w:val="28"/>
          <w:szCs w:val="28"/>
        </w:rPr>
        <w:t>.Родителям, имеющим ребенка инвалида, предоставляются  4 дополнительных оплачиваемых выходных дня в месяц за счет средств фонда социального страхования.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</w:p>
    <w:p w:rsidR="008A139F" w:rsidRPr="00C7209B" w:rsidRDefault="008A139F" w:rsidP="00492E5B">
      <w:pPr>
        <w:pStyle w:val="a9"/>
        <w:rPr>
          <w:rFonts w:ascii="Times New Roman" w:hAnsi="Times New Roman" w:cs="Times New Roman"/>
          <w:b/>
          <w:bCs/>
          <w:sz w:val="28"/>
          <w:szCs w:val="28"/>
        </w:rPr>
      </w:pPr>
      <w:r w:rsidRPr="00C7209B">
        <w:rPr>
          <w:rFonts w:ascii="Times New Roman" w:hAnsi="Times New Roman" w:cs="Times New Roman"/>
          <w:b/>
          <w:bCs/>
          <w:sz w:val="28"/>
          <w:szCs w:val="28"/>
        </w:rPr>
        <w:t>5.  Оплата труда</w:t>
      </w:r>
    </w:p>
    <w:p w:rsidR="008A139F" w:rsidRPr="00C7209B" w:rsidRDefault="008A139F" w:rsidP="00492E5B">
      <w:pPr>
        <w:rPr>
          <w:sz w:val="28"/>
          <w:szCs w:val="28"/>
        </w:rPr>
      </w:pPr>
    </w:p>
    <w:p w:rsidR="008A139F" w:rsidRPr="00C7209B" w:rsidRDefault="007068DC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A139F" w:rsidRPr="007068DC">
        <w:rPr>
          <w:rFonts w:ascii="Times New Roman" w:hAnsi="Times New Roman" w:cs="Times New Roman"/>
          <w:b/>
          <w:sz w:val="28"/>
          <w:szCs w:val="28"/>
        </w:rPr>
        <w:t xml:space="preserve"> 5.1</w:t>
      </w:r>
      <w:r w:rsidRPr="007068DC">
        <w:rPr>
          <w:rFonts w:ascii="Times New Roman" w:hAnsi="Times New Roman" w:cs="Times New Roman"/>
          <w:b/>
          <w:sz w:val="28"/>
          <w:szCs w:val="28"/>
        </w:rPr>
        <w:t>.</w:t>
      </w:r>
      <w:r w:rsidR="008A139F" w:rsidRPr="00C7209B">
        <w:rPr>
          <w:rFonts w:ascii="Times New Roman" w:hAnsi="Times New Roman" w:cs="Times New Roman"/>
          <w:sz w:val="28"/>
          <w:szCs w:val="28"/>
        </w:rPr>
        <w:t xml:space="preserve">  Условия оплаты труда работников  МКУК «</w:t>
      </w:r>
      <w:proofErr w:type="gramStart"/>
      <w:r w:rsidR="008A139F" w:rsidRPr="00C7209B">
        <w:rPr>
          <w:rFonts w:ascii="Times New Roman" w:hAnsi="Times New Roman" w:cs="Times New Roman"/>
          <w:sz w:val="28"/>
          <w:szCs w:val="28"/>
        </w:rPr>
        <w:t>Борцовский</w:t>
      </w:r>
      <w:proofErr w:type="gramEnd"/>
      <w:r w:rsidR="008A139F" w:rsidRPr="00C7209B">
        <w:rPr>
          <w:rFonts w:ascii="Times New Roman" w:hAnsi="Times New Roman" w:cs="Times New Roman"/>
          <w:sz w:val="28"/>
          <w:szCs w:val="28"/>
        </w:rPr>
        <w:t xml:space="preserve">   КДЦ» устанавливаются Федеральными  законами, Указами Президента  Российской Федерации и  Постановлениями правительства РФ, нормативными правовыми актами Новосибирской области, Постановлениями, распоряжениями главы Борцовского  сельсовета и настоящим коллективным договором.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7068DC">
        <w:rPr>
          <w:rFonts w:ascii="Times New Roman" w:hAnsi="Times New Roman" w:cs="Times New Roman"/>
          <w:b/>
          <w:sz w:val="28"/>
          <w:szCs w:val="28"/>
        </w:rPr>
        <w:t xml:space="preserve">  5.2.</w:t>
      </w:r>
      <w:r w:rsidRPr="00C7209B">
        <w:rPr>
          <w:rFonts w:ascii="Times New Roman" w:hAnsi="Times New Roman" w:cs="Times New Roman"/>
          <w:sz w:val="28"/>
          <w:szCs w:val="28"/>
        </w:rPr>
        <w:t xml:space="preserve">Оплата труда руководителей, специалистов и других работников МКУК «Борцовский   КДЦ» производится по отраслевой системе оплаты труда, введенной в действие с 01 декабря 2008года постановлением главы  Борцовского сельсовета от 26.10. 2008г. № 18 «О введении отраслевых </w:t>
      </w:r>
      <w:proofErr w:type="gramStart"/>
      <w:r w:rsidRPr="00C7209B">
        <w:rPr>
          <w:rFonts w:ascii="Times New Roman" w:hAnsi="Times New Roman" w:cs="Times New Roman"/>
          <w:sz w:val="28"/>
          <w:szCs w:val="28"/>
        </w:rPr>
        <w:t>систем оплаты труда работников муниципальных бюджетных учреждений Борцовского   муниципального образования</w:t>
      </w:r>
      <w:proofErr w:type="gramEnd"/>
      <w:r w:rsidRPr="00C7209B">
        <w:rPr>
          <w:rFonts w:ascii="Times New Roman" w:hAnsi="Times New Roman" w:cs="Times New Roman"/>
          <w:sz w:val="28"/>
          <w:szCs w:val="28"/>
        </w:rPr>
        <w:t>».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7068DC">
        <w:rPr>
          <w:rFonts w:ascii="Times New Roman" w:hAnsi="Times New Roman" w:cs="Times New Roman"/>
          <w:b/>
          <w:sz w:val="28"/>
          <w:szCs w:val="28"/>
        </w:rPr>
        <w:t xml:space="preserve"> 5.3.</w:t>
      </w:r>
      <w:r w:rsidRPr="00C7209B">
        <w:rPr>
          <w:rFonts w:ascii="Times New Roman" w:hAnsi="Times New Roman" w:cs="Times New Roman"/>
          <w:sz w:val="28"/>
          <w:szCs w:val="28"/>
        </w:rPr>
        <w:t xml:space="preserve">Размеры и условия оплата труда работников МКУК «Борцовский  КДЦ» устанавливаются и определяются положением об оплате труда работников МКУК «Борцовский   КДЦ» (Приложение № </w:t>
      </w:r>
      <w:r w:rsidR="00F87953">
        <w:rPr>
          <w:rFonts w:ascii="Times New Roman" w:hAnsi="Times New Roman" w:cs="Times New Roman"/>
          <w:sz w:val="28"/>
          <w:szCs w:val="28"/>
        </w:rPr>
        <w:t>3</w:t>
      </w:r>
      <w:r w:rsidRPr="00C7209B">
        <w:rPr>
          <w:rFonts w:ascii="Times New Roman" w:hAnsi="Times New Roman" w:cs="Times New Roman"/>
          <w:sz w:val="28"/>
          <w:szCs w:val="28"/>
        </w:rPr>
        <w:t>)</w:t>
      </w:r>
      <w:r w:rsidR="00145433">
        <w:rPr>
          <w:rFonts w:ascii="Times New Roman" w:hAnsi="Times New Roman" w:cs="Times New Roman"/>
          <w:sz w:val="28"/>
          <w:szCs w:val="28"/>
        </w:rPr>
        <w:t xml:space="preserve"> Оплата труда руководителей Приложение №</w:t>
      </w:r>
      <w:r w:rsidR="00024E0A">
        <w:rPr>
          <w:rFonts w:ascii="Times New Roman" w:hAnsi="Times New Roman" w:cs="Times New Roman"/>
          <w:sz w:val="28"/>
          <w:szCs w:val="28"/>
        </w:rPr>
        <w:t>6)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C7209B">
        <w:rPr>
          <w:rFonts w:ascii="Times New Roman" w:hAnsi="Times New Roman" w:cs="Times New Roman"/>
          <w:sz w:val="28"/>
          <w:szCs w:val="28"/>
        </w:rPr>
        <w:t xml:space="preserve"> </w:t>
      </w:r>
      <w:r w:rsidRPr="007068DC">
        <w:rPr>
          <w:rFonts w:ascii="Times New Roman" w:hAnsi="Times New Roman" w:cs="Times New Roman"/>
          <w:b/>
          <w:sz w:val="28"/>
          <w:szCs w:val="28"/>
        </w:rPr>
        <w:t>5.4.</w:t>
      </w:r>
      <w:r w:rsidRPr="00C7209B">
        <w:rPr>
          <w:rFonts w:ascii="Times New Roman" w:hAnsi="Times New Roman" w:cs="Times New Roman"/>
          <w:sz w:val="28"/>
          <w:szCs w:val="28"/>
        </w:rPr>
        <w:t xml:space="preserve"> Оплата труда работников учреждения включает должностные оклады, выплаты компенсационного характера, выплаты стимулирующего характера, оплату труда по районному коэффициенту, стаж работы. (Приложение№</w:t>
      </w:r>
      <w:r w:rsidR="008455A3">
        <w:rPr>
          <w:rFonts w:ascii="Times New Roman" w:hAnsi="Times New Roman" w:cs="Times New Roman"/>
          <w:sz w:val="28"/>
          <w:szCs w:val="28"/>
        </w:rPr>
        <w:t>3</w:t>
      </w:r>
      <w:r w:rsidRPr="00C7209B">
        <w:rPr>
          <w:rFonts w:ascii="Times New Roman" w:hAnsi="Times New Roman" w:cs="Times New Roman"/>
          <w:sz w:val="28"/>
          <w:szCs w:val="28"/>
        </w:rPr>
        <w:t>а)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7068DC">
        <w:rPr>
          <w:rFonts w:ascii="Times New Roman" w:hAnsi="Times New Roman" w:cs="Times New Roman"/>
          <w:b/>
          <w:sz w:val="28"/>
          <w:szCs w:val="28"/>
        </w:rPr>
        <w:t>5.5.</w:t>
      </w:r>
      <w:r w:rsidRPr="00C7209B">
        <w:rPr>
          <w:rFonts w:ascii="Times New Roman" w:hAnsi="Times New Roman" w:cs="Times New Roman"/>
          <w:sz w:val="28"/>
          <w:szCs w:val="28"/>
        </w:rPr>
        <w:t>Осуществление выплат стимулирующего характера работникам  учреждений производится также за счет средств, поступающих от приносящей доход деятельности.</w:t>
      </w:r>
      <w:r w:rsidR="00E87B59">
        <w:rPr>
          <w:rFonts w:ascii="Times New Roman" w:hAnsi="Times New Roman" w:cs="Times New Roman"/>
          <w:sz w:val="28"/>
          <w:szCs w:val="28"/>
        </w:rPr>
        <w:t xml:space="preserve"> </w:t>
      </w:r>
      <w:r w:rsidR="00145433">
        <w:rPr>
          <w:rFonts w:ascii="Times New Roman" w:hAnsi="Times New Roman" w:cs="Times New Roman"/>
          <w:sz w:val="28"/>
          <w:szCs w:val="28"/>
        </w:rPr>
        <w:t>(</w:t>
      </w:r>
      <w:r w:rsidR="008455A3">
        <w:rPr>
          <w:rFonts w:ascii="Times New Roman" w:hAnsi="Times New Roman" w:cs="Times New Roman"/>
          <w:sz w:val="28"/>
          <w:szCs w:val="28"/>
        </w:rPr>
        <w:t>Приложение №4)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7068DC">
        <w:rPr>
          <w:rFonts w:ascii="Times New Roman" w:hAnsi="Times New Roman" w:cs="Times New Roman"/>
          <w:b/>
          <w:sz w:val="28"/>
          <w:szCs w:val="28"/>
        </w:rPr>
        <w:t>5.6.</w:t>
      </w:r>
      <w:r w:rsidRPr="00C7209B">
        <w:rPr>
          <w:rFonts w:ascii="Times New Roman" w:hAnsi="Times New Roman" w:cs="Times New Roman"/>
          <w:sz w:val="28"/>
          <w:szCs w:val="28"/>
        </w:rPr>
        <w:t xml:space="preserve">  Оплата труда работников учреждения определяется трудовым договором (эффективным контрактом) между руководителем учреждения и работником, исходя из условий труда, его результативности, особенностей деятельности учреждения и работника в соответствии с установленной системой оплаты т</w:t>
      </w:r>
      <w:r w:rsidR="00A0173F">
        <w:rPr>
          <w:rFonts w:ascii="Times New Roman" w:hAnsi="Times New Roman" w:cs="Times New Roman"/>
          <w:sz w:val="28"/>
          <w:szCs w:val="28"/>
        </w:rPr>
        <w:t>уда.</w:t>
      </w:r>
      <w:r w:rsidRPr="00C7209B">
        <w:rPr>
          <w:rFonts w:ascii="Times New Roman" w:hAnsi="Times New Roman" w:cs="Times New Roman"/>
          <w:color w:val="000000"/>
          <w:sz w:val="28"/>
          <w:szCs w:val="28"/>
          <w:highlight w:val="yellow"/>
        </w:rPr>
        <w:t xml:space="preserve"> </w:t>
      </w:r>
    </w:p>
    <w:p w:rsidR="00E87B59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7068DC">
        <w:rPr>
          <w:rFonts w:ascii="Times New Roman" w:hAnsi="Times New Roman" w:cs="Times New Roman"/>
          <w:b/>
          <w:sz w:val="28"/>
          <w:szCs w:val="28"/>
        </w:rPr>
        <w:t>5.</w:t>
      </w:r>
      <w:r w:rsidR="00E87B59">
        <w:rPr>
          <w:rFonts w:ascii="Times New Roman" w:hAnsi="Times New Roman" w:cs="Times New Roman"/>
          <w:b/>
          <w:sz w:val="28"/>
          <w:szCs w:val="28"/>
        </w:rPr>
        <w:t>7</w:t>
      </w:r>
      <w:r w:rsidRPr="007068DC">
        <w:rPr>
          <w:rFonts w:ascii="Times New Roman" w:hAnsi="Times New Roman" w:cs="Times New Roman"/>
          <w:b/>
          <w:sz w:val="28"/>
          <w:szCs w:val="28"/>
        </w:rPr>
        <w:t>.</w:t>
      </w:r>
      <w:r w:rsidRPr="00C7209B">
        <w:rPr>
          <w:rFonts w:ascii="Times New Roman" w:hAnsi="Times New Roman" w:cs="Times New Roman"/>
          <w:sz w:val="28"/>
          <w:szCs w:val="28"/>
        </w:rPr>
        <w:t xml:space="preserve"> Размер минимальной заработной платы по профессии низко квалифицированного рабочего не может быть ниже установленного Региональным соглашением по Новосибирской области</w:t>
      </w:r>
      <w:r w:rsidR="00E87B59">
        <w:rPr>
          <w:rFonts w:ascii="Times New Roman" w:hAnsi="Times New Roman" w:cs="Times New Roman"/>
          <w:sz w:val="28"/>
          <w:szCs w:val="28"/>
        </w:rPr>
        <w:t>.</w:t>
      </w:r>
      <w:r w:rsidRPr="00C720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7068DC">
        <w:rPr>
          <w:rFonts w:ascii="Times New Roman" w:hAnsi="Times New Roman" w:cs="Times New Roman"/>
          <w:b/>
          <w:sz w:val="28"/>
          <w:szCs w:val="28"/>
        </w:rPr>
        <w:t>5.</w:t>
      </w:r>
      <w:r w:rsidR="00E87B59">
        <w:rPr>
          <w:rFonts w:ascii="Times New Roman" w:hAnsi="Times New Roman" w:cs="Times New Roman"/>
          <w:b/>
          <w:sz w:val="28"/>
          <w:szCs w:val="28"/>
        </w:rPr>
        <w:t>8</w:t>
      </w:r>
      <w:r w:rsidRPr="007068DC">
        <w:rPr>
          <w:rFonts w:ascii="Times New Roman" w:hAnsi="Times New Roman" w:cs="Times New Roman"/>
          <w:b/>
          <w:sz w:val="28"/>
          <w:szCs w:val="28"/>
        </w:rPr>
        <w:t>.</w:t>
      </w:r>
      <w:r w:rsidRPr="00C7209B">
        <w:rPr>
          <w:rFonts w:ascii="Times New Roman" w:hAnsi="Times New Roman" w:cs="Times New Roman"/>
          <w:sz w:val="28"/>
          <w:szCs w:val="28"/>
        </w:rPr>
        <w:t xml:space="preserve"> Выплата заработной платы работникам МКУК «</w:t>
      </w:r>
      <w:proofErr w:type="gramStart"/>
      <w:r w:rsidRPr="00C7209B">
        <w:rPr>
          <w:rFonts w:ascii="Times New Roman" w:hAnsi="Times New Roman" w:cs="Times New Roman"/>
          <w:sz w:val="28"/>
          <w:szCs w:val="28"/>
        </w:rPr>
        <w:t>Борцовский</w:t>
      </w:r>
      <w:proofErr w:type="gramEnd"/>
      <w:r w:rsidRPr="00C7209B">
        <w:rPr>
          <w:rFonts w:ascii="Times New Roman" w:hAnsi="Times New Roman" w:cs="Times New Roman"/>
          <w:sz w:val="28"/>
          <w:szCs w:val="28"/>
        </w:rPr>
        <w:t xml:space="preserve">  КДЦ» производится не реже чем, каждые полмесяца:</w:t>
      </w:r>
    </w:p>
    <w:p w:rsidR="008A139F" w:rsidRPr="00C7209B" w:rsidRDefault="00142736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аванс – 25 числа, окончательный расчет 1</w:t>
      </w:r>
      <w:r w:rsidR="008A139F" w:rsidRPr="00C7209B">
        <w:rPr>
          <w:rFonts w:ascii="Times New Roman" w:hAnsi="Times New Roman" w:cs="Times New Roman"/>
          <w:sz w:val="28"/>
          <w:szCs w:val="28"/>
        </w:rPr>
        <w:t>0 числа каждого месяца</w:t>
      </w:r>
      <w:r>
        <w:rPr>
          <w:rFonts w:ascii="Times New Roman" w:hAnsi="Times New Roman" w:cs="Times New Roman"/>
          <w:sz w:val="28"/>
          <w:szCs w:val="28"/>
        </w:rPr>
        <w:t xml:space="preserve"> следующего за </w:t>
      </w:r>
      <w:proofErr w:type="gramStart"/>
      <w:r>
        <w:rPr>
          <w:rFonts w:ascii="Times New Roman" w:hAnsi="Times New Roman" w:cs="Times New Roman"/>
          <w:sz w:val="28"/>
          <w:szCs w:val="28"/>
        </w:rPr>
        <w:t>расчетным</w:t>
      </w:r>
      <w:proofErr w:type="gramEnd"/>
      <w:r w:rsidR="008A139F" w:rsidRPr="00C7209B">
        <w:rPr>
          <w:rFonts w:ascii="Times New Roman" w:hAnsi="Times New Roman" w:cs="Times New Roman"/>
          <w:sz w:val="28"/>
          <w:szCs w:val="28"/>
        </w:rPr>
        <w:t>.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7068DC">
        <w:rPr>
          <w:rFonts w:ascii="Times New Roman" w:hAnsi="Times New Roman" w:cs="Times New Roman"/>
          <w:b/>
          <w:sz w:val="28"/>
          <w:szCs w:val="28"/>
        </w:rPr>
        <w:t xml:space="preserve"> 5.</w:t>
      </w:r>
      <w:r w:rsidR="00E87B59">
        <w:rPr>
          <w:rFonts w:ascii="Times New Roman" w:hAnsi="Times New Roman" w:cs="Times New Roman"/>
          <w:b/>
          <w:sz w:val="28"/>
          <w:szCs w:val="28"/>
        </w:rPr>
        <w:t>9</w:t>
      </w:r>
      <w:r w:rsidRPr="007068DC">
        <w:rPr>
          <w:rFonts w:ascii="Times New Roman" w:hAnsi="Times New Roman" w:cs="Times New Roman"/>
          <w:b/>
          <w:sz w:val="28"/>
          <w:szCs w:val="28"/>
        </w:rPr>
        <w:t>.</w:t>
      </w:r>
      <w:r w:rsidRPr="00C7209B">
        <w:rPr>
          <w:rFonts w:ascii="Times New Roman" w:hAnsi="Times New Roman" w:cs="Times New Roman"/>
          <w:sz w:val="28"/>
          <w:szCs w:val="28"/>
        </w:rPr>
        <w:t xml:space="preserve"> Условия  оплаты труда  при невыполнении норм труда, должностных обязанностей, времени простоя установлено положением об оплате труда работников КДЦ. </w:t>
      </w:r>
    </w:p>
    <w:p w:rsidR="008A139F" w:rsidRPr="00C7209B" w:rsidRDefault="001C1ED5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7068DC">
        <w:rPr>
          <w:rFonts w:ascii="Times New Roman" w:hAnsi="Times New Roman" w:cs="Times New Roman"/>
          <w:b/>
          <w:sz w:val="28"/>
          <w:szCs w:val="28"/>
        </w:rPr>
        <w:t>5.1</w:t>
      </w:r>
      <w:r w:rsidR="00E87B59">
        <w:rPr>
          <w:rFonts w:ascii="Times New Roman" w:hAnsi="Times New Roman" w:cs="Times New Roman"/>
          <w:b/>
          <w:sz w:val="28"/>
          <w:szCs w:val="28"/>
        </w:rPr>
        <w:t>0</w:t>
      </w:r>
      <w:r w:rsidRPr="007068DC">
        <w:rPr>
          <w:rFonts w:ascii="Times New Roman" w:hAnsi="Times New Roman" w:cs="Times New Roman"/>
          <w:b/>
          <w:sz w:val="28"/>
          <w:szCs w:val="28"/>
        </w:rPr>
        <w:t>.</w:t>
      </w:r>
      <w:r w:rsidR="008A139F" w:rsidRPr="00C7209B">
        <w:rPr>
          <w:rFonts w:ascii="Times New Roman" w:hAnsi="Times New Roman" w:cs="Times New Roman"/>
          <w:sz w:val="28"/>
          <w:szCs w:val="28"/>
        </w:rPr>
        <w:t>Штатное расписание. (Приложение №</w:t>
      </w:r>
      <w:r w:rsidR="00024E0A">
        <w:rPr>
          <w:rFonts w:ascii="Times New Roman" w:hAnsi="Times New Roman" w:cs="Times New Roman"/>
          <w:sz w:val="28"/>
          <w:szCs w:val="28"/>
        </w:rPr>
        <w:t>5</w:t>
      </w:r>
      <w:r w:rsidR="008A139F" w:rsidRPr="00C7209B">
        <w:rPr>
          <w:rFonts w:ascii="Times New Roman" w:hAnsi="Times New Roman" w:cs="Times New Roman"/>
          <w:sz w:val="28"/>
          <w:szCs w:val="28"/>
        </w:rPr>
        <w:t xml:space="preserve">).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8A139F" w:rsidRPr="00C7209B">
        <w:rPr>
          <w:rFonts w:ascii="Times New Roman" w:hAnsi="Times New Roman" w:cs="Times New Roman"/>
          <w:sz w:val="28"/>
          <w:szCs w:val="28"/>
        </w:rPr>
        <w:t>Руководитель принимает меры по повышению реального уровня заработной платы работников организации, обеспечивая  рост не менее 7% в год.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8A139F" w:rsidRPr="00C7209B" w:rsidRDefault="008A139F" w:rsidP="00492E5B">
      <w:pPr>
        <w:pStyle w:val="a9"/>
        <w:rPr>
          <w:rFonts w:ascii="Times New Roman" w:hAnsi="Times New Roman" w:cs="Times New Roman"/>
          <w:b/>
          <w:bCs/>
          <w:sz w:val="28"/>
          <w:szCs w:val="28"/>
        </w:rPr>
      </w:pPr>
      <w:r w:rsidRPr="00C7209B">
        <w:rPr>
          <w:rFonts w:ascii="Times New Roman" w:hAnsi="Times New Roman" w:cs="Times New Roman"/>
          <w:b/>
          <w:bCs/>
          <w:sz w:val="28"/>
          <w:szCs w:val="28"/>
        </w:rPr>
        <w:t>6. Условия и охрана труда.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C7209B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7068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068DC" w:rsidRPr="007068DC">
        <w:rPr>
          <w:rFonts w:ascii="Times New Roman" w:hAnsi="Times New Roman" w:cs="Times New Roman"/>
          <w:b/>
          <w:sz w:val="28"/>
          <w:szCs w:val="28"/>
        </w:rPr>
        <w:t>6.1.</w:t>
      </w:r>
      <w:r w:rsidR="007068DC" w:rsidRPr="00C7209B">
        <w:rPr>
          <w:rFonts w:ascii="Times New Roman" w:hAnsi="Times New Roman" w:cs="Times New Roman"/>
          <w:sz w:val="28"/>
          <w:szCs w:val="28"/>
        </w:rPr>
        <w:t xml:space="preserve"> </w:t>
      </w:r>
      <w:r w:rsidRPr="00C7209B">
        <w:rPr>
          <w:rFonts w:ascii="Times New Roman" w:hAnsi="Times New Roman" w:cs="Times New Roman"/>
          <w:sz w:val="28"/>
          <w:szCs w:val="28"/>
        </w:rPr>
        <w:t>Работодатель в соответствии с действующими законодательными и нормативными правовыми актами об охране труда обязуется: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C7209B">
        <w:rPr>
          <w:rFonts w:ascii="Times New Roman" w:hAnsi="Times New Roman" w:cs="Times New Roman"/>
          <w:sz w:val="28"/>
          <w:szCs w:val="28"/>
        </w:rPr>
        <w:t xml:space="preserve">Выполнить соответствующие требования охраны труда условия труда на каждом рабочем  месте. (Приложение № </w:t>
      </w:r>
      <w:r w:rsidR="00A158DD">
        <w:rPr>
          <w:rFonts w:ascii="Times New Roman" w:hAnsi="Times New Roman" w:cs="Times New Roman"/>
          <w:sz w:val="28"/>
          <w:szCs w:val="28"/>
        </w:rPr>
        <w:t>7</w:t>
      </w:r>
      <w:r w:rsidRPr="00C7209B">
        <w:rPr>
          <w:rFonts w:ascii="Times New Roman" w:hAnsi="Times New Roman" w:cs="Times New Roman"/>
          <w:sz w:val="28"/>
          <w:szCs w:val="28"/>
        </w:rPr>
        <w:t xml:space="preserve">)                                                                                                                        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7068DC">
        <w:rPr>
          <w:rFonts w:ascii="Times New Roman" w:hAnsi="Times New Roman" w:cs="Times New Roman"/>
          <w:b/>
          <w:sz w:val="28"/>
          <w:szCs w:val="28"/>
        </w:rPr>
        <w:t>6.2.</w:t>
      </w:r>
      <w:r w:rsidRPr="00C7209B">
        <w:rPr>
          <w:rFonts w:ascii="Times New Roman" w:hAnsi="Times New Roman" w:cs="Times New Roman"/>
          <w:sz w:val="28"/>
          <w:szCs w:val="28"/>
        </w:rPr>
        <w:t xml:space="preserve"> Проводить обучение безопасным методам и приемам выполнения работ по охране труда,  инструктаж по охране труда, проверку знаний требований охраны труда работников, включая руководителей, в установленные сроки.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7068DC">
        <w:rPr>
          <w:rFonts w:ascii="Times New Roman" w:hAnsi="Times New Roman" w:cs="Times New Roman"/>
          <w:b/>
          <w:sz w:val="28"/>
          <w:szCs w:val="28"/>
        </w:rPr>
        <w:t xml:space="preserve">  6.3.</w:t>
      </w:r>
      <w:r w:rsidRPr="00C7209B">
        <w:rPr>
          <w:rFonts w:ascii="Times New Roman" w:hAnsi="Times New Roman" w:cs="Times New Roman"/>
          <w:sz w:val="28"/>
          <w:szCs w:val="28"/>
        </w:rPr>
        <w:t xml:space="preserve">Обеспечить обязательное социальное страхование от несчастных случаев на производстве и профессиональных заболеваний.                                                  </w:t>
      </w:r>
    </w:p>
    <w:p w:rsidR="00DD5B0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7068DC">
        <w:rPr>
          <w:rFonts w:ascii="Times New Roman" w:hAnsi="Times New Roman" w:cs="Times New Roman"/>
          <w:b/>
          <w:sz w:val="28"/>
          <w:szCs w:val="28"/>
        </w:rPr>
        <w:t>6.4.</w:t>
      </w:r>
      <w:r w:rsidRPr="00C7209B">
        <w:rPr>
          <w:rFonts w:ascii="Times New Roman" w:hAnsi="Times New Roman" w:cs="Times New Roman"/>
          <w:sz w:val="28"/>
          <w:szCs w:val="28"/>
        </w:rPr>
        <w:t xml:space="preserve">Обеспечивать работников в полном объеме спецодеждой.        (Приложение № </w:t>
      </w:r>
      <w:r w:rsidR="00A158DD">
        <w:rPr>
          <w:rFonts w:ascii="Times New Roman" w:hAnsi="Times New Roman" w:cs="Times New Roman"/>
          <w:sz w:val="28"/>
          <w:szCs w:val="28"/>
        </w:rPr>
        <w:t>7</w:t>
      </w:r>
      <w:r w:rsidR="008455A3">
        <w:rPr>
          <w:rFonts w:ascii="Times New Roman" w:hAnsi="Times New Roman" w:cs="Times New Roman"/>
          <w:sz w:val="28"/>
          <w:szCs w:val="28"/>
        </w:rPr>
        <w:t>а</w:t>
      </w:r>
      <w:r w:rsidRPr="00C7209B">
        <w:rPr>
          <w:rFonts w:ascii="Times New Roman" w:hAnsi="Times New Roman" w:cs="Times New Roman"/>
          <w:sz w:val="28"/>
          <w:szCs w:val="28"/>
        </w:rPr>
        <w:t xml:space="preserve">)                                                                                                          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7068DC">
        <w:rPr>
          <w:rFonts w:ascii="Times New Roman" w:hAnsi="Times New Roman" w:cs="Times New Roman"/>
          <w:b/>
          <w:sz w:val="28"/>
          <w:szCs w:val="28"/>
        </w:rPr>
        <w:t>6.5.</w:t>
      </w:r>
      <w:r w:rsidRPr="00C7209B">
        <w:rPr>
          <w:rFonts w:ascii="Times New Roman" w:hAnsi="Times New Roman" w:cs="Times New Roman"/>
          <w:sz w:val="28"/>
          <w:szCs w:val="28"/>
        </w:rPr>
        <w:t xml:space="preserve"> Организовать  проведение обязательных  медицинских осмотров (обследований) работников в соответствии с медицинскими рекомендациями.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7068DC">
        <w:rPr>
          <w:rFonts w:ascii="Times New Roman" w:hAnsi="Times New Roman" w:cs="Times New Roman"/>
          <w:b/>
          <w:sz w:val="28"/>
          <w:szCs w:val="28"/>
        </w:rPr>
        <w:t>6.7.</w:t>
      </w:r>
      <w:r w:rsidRPr="00C7209B">
        <w:rPr>
          <w:rFonts w:ascii="Times New Roman" w:hAnsi="Times New Roman" w:cs="Times New Roman"/>
          <w:sz w:val="28"/>
          <w:szCs w:val="28"/>
        </w:rPr>
        <w:t xml:space="preserve"> Проводить контроль над состоянием условий  охраны труда в организации и выполнением соглашения по охране труда</w:t>
      </w:r>
      <w:proofErr w:type="gramStart"/>
      <w:r w:rsidRPr="00C7209B">
        <w:rPr>
          <w:rFonts w:ascii="Times New Roman" w:hAnsi="Times New Roman" w:cs="Times New Roman"/>
          <w:sz w:val="28"/>
          <w:szCs w:val="28"/>
        </w:rPr>
        <w:t>.</w:t>
      </w:r>
      <w:r w:rsidR="00145433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145433">
        <w:rPr>
          <w:rFonts w:ascii="Times New Roman" w:hAnsi="Times New Roman" w:cs="Times New Roman"/>
          <w:sz w:val="28"/>
          <w:szCs w:val="28"/>
        </w:rPr>
        <w:t>Приложение №9)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7068DC">
        <w:rPr>
          <w:rFonts w:ascii="Times New Roman" w:hAnsi="Times New Roman" w:cs="Times New Roman"/>
          <w:b/>
          <w:sz w:val="28"/>
          <w:szCs w:val="28"/>
        </w:rPr>
        <w:t>6.8.</w:t>
      </w:r>
      <w:r w:rsidRPr="00C7209B">
        <w:rPr>
          <w:rFonts w:ascii="Times New Roman" w:hAnsi="Times New Roman" w:cs="Times New Roman"/>
          <w:sz w:val="28"/>
          <w:szCs w:val="28"/>
        </w:rPr>
        <w:t>Обеспечить расследование несчастных случаев на производстве и профессиональных заболеваний в установленном порядке, анализ состояния производственного травматизма и реализацию мероприятий по его профилактике.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7068DC">
        <w:rPr>
          <w:rFonts w:ascii="Times New Roman" w:hAnsi="Times New Roman" w:cs="Times New Roman"/>
          <w:b/>
          <w:sz w:val="28"/>
          <w:szCs w:val="28"/>
        </w:rPr>
        <w:t xml:space="preserve"> 6.9.</w:t>
      </w:r>
      <w:r w:rsidRPr="00C7209B">
        <w:rPr>
          <w:rFonts w:ascii="Times New Roman" w:hAnsi="Times New Roman" w:cs="Times New Roman"/>
          <w:sz w:val="28"/>
          <w:szCs w:val="28"/>
        </w:rPr>
        <w:t xml:space="preserve"> Создать необходимые условия для деятельности уполномоченных (доверенных) лиц по охране труда в том числе: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C7209B">
        <w:rPr>
          <w:rFonts w:ascii="Times New Roman" w:hAnsi="Times New Roman" w:cs="Times New Roman"/>
          <w:sz w:val="28"/>
          <w:szCs w:val="28"/>
        </w:rPr>
        <w:t>- обеспечить уполномоченных (доверенных) лиц по охране труда правилами, инструкциями, другими нормативными и справочными материалами по охране труда за счет средств работодателя;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C7209B">
        <w:rPr>
          <w:rFonts w:ascii="Times New Roman" w:hAnsi="Times New Roman" w:cs="Times New Roman"/>
          <w:sz w:val="28"/>
          <w:szCs w:val="28"/>
        </w:rPr>
        <w:t>- избранных уполномоченных лиц по охране труда обучить по специальной программе в учебных центрах по охране труда с сохранением среднего заработка;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C7209B">
        <w:rPr>
          <w:rFonts w:ascii="Times New Roman" w:hAnsi="Times New Roman" w:cs="Times New Roman"/>
          <w:sz w:val="28"/>
          <w:szCs w:val="28"/>
        </w:rPr>
        <w:t>- предоставлять уполномоченным (доверенным) лицам по охране труда социальные гарантии, установленные статьями 374-376 ТК РФ;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7068D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6.10.</w:t>
      </w:r>
      <w:r w:rsidRPr="00C7209B">
        <w:rPr>
          <w:rFonts w:ascii="Times New Roman" w:hAnsi="Times New Roman" w:cs="Times New Roman"/>
          <w:sz w:val="28"/>
          <w:szCs w:val="28"/>
        </w:rPr>
        <w:t xml:space="preserve"> Регулярно информировать работников о состоянии охраны труда, о выполнении соглашения по охране труда.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7068DC">
        <w:rPr>
          <w:rFonts w:ascii="Times New Roman" w:hAnsi="Times New Roman" w:cs="Times New Roman"/>
          <w:b/>
          <w:sz w:val="28"/>
          <w:szCs w:val="28"/>
        </w:rPr>
        <w:t xml:space="preserve"> 6.11.</w:t>
      </w:r>
      <w:r w:rsidRPr="00C7209B">
        <w:rPr>
          <w:rFonts w:ascii="Times New Roman" w:hAnsi="Times New Roman" w:cs="Times New Roman"/>
          <w:sz w:val="28"/>
          <w:szCs w:val="28"/>
        </w:rPr>
        <w:t xml:space="preserve"> Проводить специальную оценку условий труда ст.209 ТК РФ.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7068DC">
        <w:rPr>
          <w:rFonts w:ascii="Times New Roman" w:hAnsi="Times New Roman" w:cs="Times New Roman"/>
          <w:b/>
          <w:sz w:val="28"/>
          <w:szCs w:val="28"/>
        </w:rPr>
        <w:t xml:space="preserve"> 6.12.</w:t>
      </w:r>
      <w:r w:rsidRPr="00C7209B">
        <w:rPr>
          <w:rFonts w:ascii="Times New Roman" w:hAnsi="Times New Roman" w:cs="Times New Roman"/>
          <w:sz w:val="28"/>
          <w:szCs w:val="28"/>
        </w:rPr>
        <w:t>Работник обязан: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C7209B">
        <w:rPr>
          <w:rFonts w:ascii="Times New Roman" w:hAnsi="Times New Roman" w:cs="Times New Roman"/>
          <w:sz w:val="28"/>
          <w:szCs w:val="28"/>
        </w:rPr>
        <w:t>- Соблюдать требования охраны труда, установленные правилами и инструкциями по охране труда. Проходить обучение безопасным методам труда, оказанию медицинской помощи при несчастных случаях, проверку знаний требований по охране труда.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C7209B">
        <w:rPr>
          <w:rFonts w:ascii="Times New Roman" w:hAnsi="Times New Roman" w:cs="Times New Roman"/>
          <w:sz w:val="28"/>
          <w:szCs w:val="28"/>
        </w:rPr>
        <w:t>- Правильно применять средства защиты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C7209B">
        <w:rPr>
          <w:rFonts w:ascii="Times New Roman" w:hAnsi="Times New Roman" w:cs="Times New Roman"/>
          <w:sz w:val="28"/>
          <w:szCs w:val="28"/>
        </w:rPr>
        <w:t>- Немедленно извещать руководителя о любой угрожающей  жизни и здоровью людей ситуации.</w:t>
      </w:r>
    </w:p>
    <w:p w:rsidR="008A139F" w:rsidRPr="00C7209B" w:rsidRDefault="008A139F" w:rsidP="00492E5B">
      <w:pPr>
        <w:rPr>
          <w:sz w:val="28"/>
          <w:szCs w:val="28"/>
        </w:rPr>
      </w:pPr>
    </w:p>
    <w:p w:rsidR="008A139F" w:rsidRPr="00C7209B" w:rsidRDefault="00993F2A" w:rsidP="00492E5B">
      <w:pPr>
        <w:pStyle w:val="a9"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8A139F" w:rsidRPr="00C7209B">
        <w:rPr>
          <w:rFonts w:ascii="Times New Roman" w:hAnsi="Times New Roman" w:cs="Times New Roman"/>
          <w:b/>
          <w:bCs/>
          <w:sz w:val="28"/>
          <w:szCs w:val="28"/>
        </w:rPr>
        <w:t>7. Социальные гарантии и льготы</w:t>
      </w:r>
    </w:p>
    <w:p w:rsidR="008A139F" w:rsidRPr="00C7209B" w:rsidRDefault="008A139F" w:rsidP="00492E5B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8A139F" w:rsidRPr="00C7209B" w:rsidRDefault="001C1ED5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7068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A139F" w:rsidRPr="007068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068DC" w:rsidRPr="007068DC">
        <w:rPr>
          <w:rFonts w:ascii="Times New Roman" w:hAnsi="Times New Roman" w:cs="Times New Roman"/>
          <w:b/>
          <w:sz w:val="28"/>
          <w:szCs w:val="28"/>
        </w:rPr>
        <w:t>7.1.</w:t>
      </w:r>
      <w:r w:rsidR="007068DC" w:rsidRPr="00C7209B">
        <w:rPr>
          <w:rFonts w:ascii="Times New Roman" w:hAnsi="Times New Roman" w:cs="Times New Roman"/>
          <w:sz w:val="28"/>
          <w:szCs w:val="28"/>
        </w:rPr>
        <w:t xml:space="preserve"> </w:t>
      </w:r>
      <w:r w:rsidR="008A139F" w:rsidRPr="00C7209B">
        <w:rPr>
          <w:rFonts w:ascii="Times New Roman" w:hAnsi="Times New Roman" w:cs="Times New Roman"/>
          <w:sz w:val="28"/>
          <w:szCs w:val="28"/>
        </w:rPr>
        <w:t>Работодатель и профсоюз договорились:                                                                                    «Работодатель»  и « Профком»  принимают на себя обязательства по организации культурно-просветительской и физкультурно-оздоровительной работы с работниками организации и членами их семей.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7068DC">
        <w:rPr>
          <w:rFonts w:ascii="Times New Roman" w:hAnsi="Times New Roman" w:cs="Times New Roman"/>
          <w:b/>
          <w:sz w:val="28"/>
          <w:szCs w:val="28"/>
        </w:rPr>
        <w:t xml:space="preserve"> 7.2.</w:t>
      </w:r>
      <w:r w:rsidRPr="00C7209B">
        <w:rPr>
          <w:rFonts w:ascii="Times New Roman" w:hAnsi="Times New Roman" w:cs="Times New Roman"/>
          <w:sz w:val="28"/>
          <w:szCs w:val="28"/>
        </w:rPr>
        <w:t xml:space="preserve"> «Работодатель» обеспечивает предоставление достоверных сведений о стаже и заработке работающих в управление Пенсионного Фонда РФ.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7068DC">
        <w:rPr>
          <w:rFonts w:ascii="Times New Roman" w:hAnsi="Times New Roman" w:cs="Times New Roman"/>
          <w:b/>
          <w:sz w:val="28"/>
          <w:szCs w:val="28"/>
        </w:rPr>
        <w:t xml:space="preserve"> 7.3.</w:t>
      </w:r>
      <w:r w:rsidRPr="00C7209B">
        <w:rPr>
          <w:rFonts w:ascii="Times New Roman" w:hAnsi="Times New Roman" w:cs="Times New Roman"/>
          <w:sz w:val="28"/>
          <w:szCs w:val="28"/>
        </w:rPr>
        <w:t xml:space="preserve"> Профсоюзный комитет осуществляет контроль  над  предоставлением в управление Пенсионного Фонда РФ индивидуальных сведений о работниках организации.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7068DC">
        <w:rPr>
          <w:rFonts w:ascii="Times New Roman" w:hAnsi="Times New Roman" w:cs="Times New Roman"/>
          <w:b/>
          <w:sz w:val="28"/>
          <w:szCs w:val="28"/>
        </w:rPr>
        <w:t>7.4.</w:t>
      </w:r>
      <w:r w:rsidRPr="00C7209B">
        <w:rPr>
          <w:rFonts w:ascii="Times New Roman" w:hAnsi="Times New Roman" w:cs="Times New Roman"/>
          <w:sz w:val="28"/>
          <w:szCs w:val="28"/>
        </w:rPr>
        <w:t>Специалистам учреждений культуры, постоянно проживающим и работающим в сельской местности, предоставлять компенсацию расходов на оплату жилых помещений или коммунальных услуг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8A139F" w:rsidRPr="00C7209B" w:rsidRDefault="00492E5B" w:rsidP="00492E5B">
      <w:pPr>
        <w:pStyle w:val="a9"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</w:t>
      </w:r>
      <w:r w:rsidR="008A139F" w:rsidRPr="00C7209B">
        <w:rPr>
          <w:rFonts w:ascii="Times New Roman" w:hAnsi="Times New Roman" w:cs="Times New Roman"/>
          <w:b/>
          <w:bCs/>
          <w:sz w:val="28"/>
          <w:szCs w:val="28"/>
        </w:rPr>
        <w:t>8. Права и гарантии деятельности профсоюзной организации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7068DC">
        <w:rPr>
          <w:rFonts w:ascii="Times New Roman" w:hAnsi="Times New Roman" w:cs="Times New Roman"/>
          <w:b/>
          <w:sz w:val="28"/>
          <w:szCs w:val="28"/>
        </w:rPr>
        <w:t xml:space="preserve">  8.1.</w:t>
      </w:r>
      <w:r w:rsidRPr="00C7209B">
        <w:rPr>
          <w:rFonts w:ascii="Times New Roman" w:hAnsi="Times New Roman" w:cs="Times New Roman"/>
          <w:sz w:val="28"/>
          <w:szCs w:val="28"/>
        </w:rPr>
        <w:t xml:space="preserve"> «Работодатель»  гарантирует профкому получение необходимой информации по любым социально-трудовым и экономическим вопросам.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7068DC">
        <w:rPr>
          <w:rFonts w:ascii="Times New Roman" w:hAnsi="Times New Roman" w:cs="Times New Roman"/>
          <w:b/>
          <w:sz w:val="28"/>
          <w:szCs w:val="28"/>
        </w:rPr>
        <w:t>8.2.</w:t>
      </w:r>
      <w:r w:rsidRPr="00C7209B">
        <w:rPr>
          <w:rFonts w:ascii="Times New Roman" w:hAnsi="Times New Roman" w:cs="Times New Roman"/>
          <w:sz w:val="28"/>
          <w:szCs w:val="28"/>
        </w:rPr>
        <w:t xml:space="preserve"> «Профком»  признает, что проведение профсоюзных собраний (конференций) работников организации в рабочие время допускается по согласованию с работодателем.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7068DC">
        <w:rPr>
          <w:rFonts w:ascii="Times New Roman" w:hAnsi="Times New Roman" w:cs="Times New Roman"/>
          <w:b/>
          <w:sz w:val="28"/>
          <w:szCs w:val="28"/>
        </w:rPr>
        <w:t xml:space="preserve"> 8.3.</w:t>
      </w:r>
      <w:r w:rsidRPr="00C7209B">
        <w:rPr>
          <w:rFonts w:ascii="Times New Roman" w:hAnsi="Times New Roman" w:cs="Times New Roman"/>
          <w:sz w:val="28"/>
          <w:szCs w:val="28"/>
        </w:rPr>
        <w:t xml:space="preserve"> «Работодатель» не препятствует деятельности профсоюзной организации, если она осуществляется в соответствии с уставом. «Работодатель» предоставляет профорганизации в бесплатное пользование необходимое помещение, оборудование.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7068DC">
        <w:rPr>
          <w:rFonts w:ascii="Times New Roman" w:hAnsi="Times New Roman" w:cs="Times New Roman"/>
          <w:b/>
          <w:sz w:val="28"/>
          <w:szCs w:val="28"/>
        </w:rPr>
        <w:t>8.4.</w:t>
      </w:r>
      <w:r w:rsidRPr="00C7209B">
        <w:rPr>
          <w:rFonts w:ascii="Times New Roman" w:hAnsi="Times New Roman" w:cs="Times New Roman"/>
          <w:sz w:val="28"/>
          <w:szCs w:val="28"/>
        </w:rPr>
        <w:t xml:space="preserve"> Членам выборных профсоюзных органов предоставляется до 5 часов в месяц  для выполнения профсоюзной работы.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7068DC">
        <w:rPr>
          <w:rFonts w:ascii="Times New Roman" w:hAnsi="Times New Roman" w:cs="Times New Roman"/>
          <w:b/>
          <w:sz w:val="28"/>
          <w:szCs w:val="28"/>
        </w:rPr>
        <w:lastRenderedPageBreak/>
        <w:t>8.5.</w:t>
      </w:r>
      <w:r w:rsidRPr="00C7209B">
        <w:rPr>
          <w:rFonts w:ascii="Times New Roman" w:hAnsi="Times New Roman" w:cs="Times New Roman"/>
          <w:sz w:val="28"/>
          <w:szCs w:val="28"/>
        </w:rPr>
        <w:t xml:space="preserve"> « Работодатель»  ежемесячно перечисляет на счет профсоюза членские взносы из заработной платы работников на основании личных письменных заявлений членов профсоюза, в размере 1%.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7068DC">
        <w:rPr>
          <w:rFonts w:ascii="Times New Roman" w:hAnsi="Times New Roman" w:cs="Times New Roman"/>
          <w:b/>
          <w:sz w:val="28"/>
          <w:szCs w:val="28"/>
        </w:rPr>
        <w:t>8.6.</w:t>
      </w:r>
      <w:r w:rsidRPr="00C7209B">
        <w:rPr>
          <w:rFonts w:ascii="Times New Roman" w:hAnsi="Times New Roman" w:cs="Times New Roman"/>
          <w:sz w:val="28"/>
          <w:szCs w:val="28"/>
        </w:rPr>
        <w:t xml:space="preserve"> При краткосрочной профсоюзной учебе членам профсоюзных органов работодатель сохраняет среднюю заработную плату и выплачивает командировочные расходы в установленном законодательством порядке.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7068DC">
        <w:rPr>
          <w:rFonts w:ascii="Times New Roman" w:hAnsi="Times New Roman" w:cs="Times New Roman"/>
          <w:b/>
          <w:sz w:val="28"/>
          <w:szCs w:val="28"/>
        </w:rPr>
        <w:t xml:space="preserve"> 8.7.</w:t>
      </w:r>
      <w:r w:rsidRPr="00C7209B">
        <w:rPr>
          <w:rFonts w:ascii="Times New Roman" w:hAnsi="Times New Roman" w:cs="Times New Roman"/>
          <w:sz w:val="28"/>
          <w:szCs w:val="28"/>
        </w:rPr>
        <w:t xml:space="preserve"> Профсоюзный комитет обязуется проводить соответствующую работу, способствующую обеспечению своевременного и качественного выполнения работниками производственных заданий, соблюдению правил внутреннего трудового распорядка, правил по охране труда, улучшению трудовой дисциплины.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7068DC">
        <w:rPr>
          <w:rFonts w:ascii="Times New Roman" w:hAnsi="Times New Roman" w:cs="Times New Roman"/>
          <w:b/>
          <w:sz w:val="28"/>
          <w:szCs w:val="28"/>
        </w:rPr>
        <w:t>8.8.</w:t>
      </w:r>
      <w:r w:rsidRPr="00C7209B">
        <w:rPr>
          <w:rFonts w:ascii="Times New Roman" w:hAnsi="Times New Roman" w:cs="Times New Roman"/>
          <w:sz w:val="28"/>
          <w:szCs w:val="28"/>
        </w:rPr>
        <w:t xml:space="preserve"> Профсоюзный комитет (председатель и члены профсоюза) осуществляет  контроль  над  соблюдением законодательства о труде и профсоюзах, участвует в определении основных направлений социального развития коллектива с учетом нужд и потребностей. «Профком»  содействует реализации настоящего договора, осуществлению согласованных мероприятий, направленных на реализацию и защиту социально-трудовых прав работников, снижению социальной напряженности в организации.</w:t>
      </w:r>
    </w:p>
    <w:p w:rsidR="008A139F" w:rsidRPr="00C7209B" w:rsidRDefault="008A139F" w:rsidP="00492E5B">
      <w:pPr>
        <w:pStyle w:val="a8"/>
        <w:tabs>
          <w:tab w:val="left" w:pos="1701"/>
        </w:tabs>
        <w:spacing w:after="0"/>
        <w:rPr>
          <w:color w:val="000000"/>
          <w:sz w:val="28"/>
          <w:szCs w:val="28"/>
        </w:rPr>
      </w:pPr>
      <w:r w:rsidRPr="007068DC">
        <w:rPr>
          <w:b/>
          <w:color w:val="000000"/>
          <w:sz w:val="28"/>
          <w:szCs w:val="28"/>
        </w:rPr>
        <w:t>8.9.</w:t>
      </w:r>
      <w:r w:rsidR="00A0173F">
        <w:rPr>
          <w:color w:val="000000"/>
          <w:sz w:val="28"/>
          <w:szCs w:val="28"/>
        </w:rPr>
        <w:t>Работадатель н</w:t>
      </w:r>
      <w:r w:rsidRPr="00C7209B">
        <w:rPr>
          <w:color w:val="000000"/>
          <w:sz w:val="28"/>
          <w:szCs w:val="28"/>
        </w:rPr>
        <w:t xml:space="preserve">е препятствует представителям профсоюзных органов в посещении организаций и подразделений, где работают члены профсоюза, для осуществления контроля </w:t>
      </w:r>
      <w:r w:rsidR="00A0173F">
        <w:rPr>
          <w:color w:val="000000"/>
          <w:sz w:val="28"/>
          <w:szCs w:val="28"/>
        </w:rPr>
        <w:t>над</w:t>
      </w:r>
      <w:r w:rsidRPr="00C7209B">
        <w:rPr>
          <w:color w:val="000000"/>
          <w:sz w:val="28"/>
          <w:szCs w:val="28"/>
        </w:rPr>
        <w:t xml:space="preserve"> соблюдением трудового законодательства, выполнением условий коллективных договоров и соглашений и предоставленных профсоюзам законодательством Российской Федерации их прав.</w:t>
      </w:r>
    </w:p>
    <w:p w:rsidR="008A139F" w:rsidRPr="00C7209B" w:rsidRDefault="008A139F" w:rsidP="00492E5B">
      <w:pPr>
        <w:pStyle w:val="a8"/>
        <w:tabs>
          <w:tab w:val="left" w:pos="1701"/>
        </w:tabs>
        <w:spacing w:after="0"/>
        <w:rPr>
          <w:color w:val="000000"/>
          <w:sz w:val="28"/>
          <w:szCs w:val="28"/>
        </w:rPr>
      </w:pPr>
      <w:r w:rsidRPr="00C7209B">
        <w:rPr>
          <w:color w:val="000000"/>
          <w:sz w:val="28"/>
          <w:szCs w:val="28"/>
        </w:rPr>
        <w:t>Предоставляет профсоюзному органу по его запросу информацию, сведения и разъяснения по вопросам условий труда, заработной платы, другим социально-экономическим вопросам.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 w:rsidRPr="00C7209B">
        <w:rPr>
          <w:rFonts w:ascii="Times New Roman" w:hAnsi="Times New Roman" w:cs="Times New Roman"/>
          <w:b/>
          <w:bCs/>
          <w:sz w:val="28"/>
          <w:szCs w:val="28"/>
        </w:rPr>
        <w:t>9. Разрешение коллективных трудовых споров по условиям, включенным в коллективный договор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7068DC">
        <w:rPr>
          <w:rFonts w:ascii="Times New Roman" w:hAnsi="Times New Roman" w:cs="Times New Roman"/>
          <w:b/>
          <w:sz w:val="28"/>
          <w:szCs w:val="28"/>
        </w:rPr>
        <w:t xml:space="preserve"> 9.1.</w:t>
      </w:r>
      <w:r w:rsidRPr="00C7209B">
        <w:rPr>
          <w:rFonts w:ascii="Times New Roman" w:hAnsi="Times New Roman" w:cs="Times New Roman"/>
          <w:sz w:val="28"/>
          <w:szCs w:val="28"/>
        </w:rPr>
        <w:t xml:space="preserve"> Работники принимают на себя обязательства в период действия настоящего коллективного договора, при условии его выполнения, не конфликтовать по трудовым вопросам, не использовать забастовку, как метод давления на работодателя, не поддерживать акции протеста других организаций. В случае нарушения этого обязательства работодатель вправе применить меры, предусмотренные для нарушителей трудовой дисциплины.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7068DC">
        <w:rPr>
          <w:rFonts w:ascii="Times New Roman" w:hAnsi="Times New Roman" w:cs="Times New Roman"/>
          <w:b/>
          <w:sz w:val="28"/>
          <w:szCs w:val="28"/>
        </w:rPr>
        <w:t xml:space="preserve"> 9.2.</w:t>
      </w:r>
      <w:r w:rsidRPr="00C7209B">
        <w:rPr>
          <w:rFonts w:ascii="Times New Roman" w:hAnsi="Times New Roman" w:cs="Times New Roman"/>
          <w:sz w:val="28"/>
          <w:szCs w:val="28"/>
        </w:rPr>
        <w:t xml:space="preserve"> В случае возникновения споров при невыполнении принятых обязательств по настоящему коллективному договору и нарушении действующего законодательства о труде, споры разрешаются в соответствии с Трудовым кодексом РФ, законом РФ «О порядке разрешения коллективных трудовых споров» и нормативно-правовыми актами Новосибирской области.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7068DC">
        <w:rPr>
          <w:rFonts w:ascii="Times New Roman" w:hAnsi="Times New Roman" w:cs="Times New Roman"/>
          <w:b/>
          <w:sz w:val="28"/>
          <w:szCs w:val="28"/>
        </w:rPr>
        <w:lastRenderedPageBreak/>
        <w:t>9.3.</w:t>
      </w:r>
      <w:r w:rsidRPr="00C7209B">
        <w:rPr>
          <w:rFonts w:ascii="Times New Roman" w:hAnsi="Times New Roman" w:cs="Times New Roman"/>
          <w:sz w:val="28"/>
          <w:szCs w:val="28"/>
        </w:rPr>
        <w:t xml:space="preserve"> Лица, участвующие в переговорах в качестве представителей сторон, а также специалисты, приглашенные для участия в работе примирительной комиссии, на время переговоров освобождаются от основной работы с сохранением среднего заработка за счет предприятия на срок не более трех месяцев в течение одного года.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7068DC">
        <w:rPr>
          <w:rFonts w:ascii="Times New Roman" w:hAnsi="Times New Roman" w:cs="Times New Roman"/>
          <w:b/>
          <w:sz w:val="28"/>
          <w:szCs w:val="28"/>
        </w:rPr>
        <w:t xml:space="preserve"> 9.4.</w:t>
      </w:r>
      <w:r w:rsidRPr="00C7209B">
        <w:rPr>
          <w:rFonts w:ascii="Times New Roman" w:hAnsi="Times New Roman" w:cs="Times New Roman"/>
          <w:sz w:val="28"/>
          <w:szCs w:val="28"/>
        </w:rPr>
        <w:t xml:space="preserve"> Каждая из сторон вправе в любой момент обратиться в орган по труду для уведомительной регистрации коллективного трудового спора.</w:t>
      </w:r>
    </w:p>
    <w:p w:rsidR="008A139F" w:rsidRPr="00C7209B" w:rsidRDefault="008A139F" w:rsidP="00492E5B">
      <w:pPr>
        <w:rPr>
          <w:sz w:val="28"/>
          <w:szCs w:val="28"/>
        </w:rPr>
      </w:pP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 w:rsidRPr="00C7209B">
        <w:rPr>
          <w:rFonts w:ascii="Times New Roman" w:hAnsi="Times New Roman" w:cs="Times New Roman"/>
          <w:b/>
          <w:bCs/>
          <w:sz w:val="28"/>
          <w:szCs w:val="28"/>
        </w:rPr>
        <w:t>10. Действие коллективного договора, обеспечение контроля и ответственность сторон за его реализацию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C720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7068DC">
        <w:rPr>
          <w:rFonts w:ascii="Times New Roman" w:hAnsi="Times New Roman" w:cs="Times New Roman"/>
          <w:b/>
          <w:sz w:val="28"/>
          <w:szCs w:val="28"/>
        </w:rPr>
        <w:t>10.1.</w:t>
      </w:r>
      <w:r w:rsidRPr="00C7209B">
        <w:rPr>
          <w:rFonts w:ascii="Times New Roman" w:hAnsi="Times New Roman" w:cs="Times New Roman"/>
          <w:sz w:val="28"/>
          <w:szCs w:val="28"/>
        </w:rPr>
        <w:t xml:space="preserve"> Настоящий коллективный договор вступает в силу с момента его подписания и действует в течение 3-х лет. За три месяца до окончания срока действия коллективного договора стороны обязуются приступить к переговорам по заключению коллективного договора на новый срок.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7068DC">
        <w:rPr>
          <w:rFonts w:ascii="Times New Roman" w:hAnsi="Times New Roman" w:cs="Times New Roman"/>
          <w:b/>
          <w:sz w:val="28"/>
          <w:szCs w:val="28"/>
        </w:rPr>
        <w:t>10.2.</w:t>
      </w:r>
      <w:r w:rsidRPr="00C7209B">
        <w:rPr>
          <w:rFonts w:ascii="Times New Roman" w:hAnsi="Times New Roman" w:cs="Times New Roman"/>
          <w:sz w:val="28"/>
          <w:szCs w:val="28"/>
        </w:rPr>
        <w:t xml:space="preserve"> После подписания коллективного договора работодатель в семидневный срок направляет его в орган по труду по месту нахождения организации для  уведомительной регистрации. Работодатель обязуется устранить все замечания сделанные органом по труду при регистрации коллективного договора.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7068DC">
        <w:rPr>
          <w:rFonts w:ascii="Times New Roman" w:hAnsi="Times New Roman" w:cs="Times New Roman"/>
          <w:b/>
          <w:sz w:val="28"/>
          <w:szCs w:val="28"/>
        </w:rPr>
        <w:t>10.3.</w:t>
      </w:r>
      <w:r w:rsidRPr="00C7209B">
        <w:rPr>
          <w:rFonts w:ascii="Times New Roman" w:hAnsi="Times New Roman" w:cs="Times New Roman"/>
          <w:sz w:val="28"/>
          <w:szCs w:val="28"/>
        </w:rPr>
        <w:t xml:space="preserve"> Стороны пришли к соглашению, что изменения и дополнения коллективного договора в течение срока его действия производится только при структурной перестройке организации, необходимости приведения положений коллективного договора в соответствие с вновь принятыми законодательными, иными нормативными актами, соглашениям.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7068DC">
        <w:rPr>
          <w:rFonts w:ascii="Times New Roman" w:hAnsi="Times New Roman" w:cs="Times New Roman"/>
          <w:b/>
          <w:sz w:val="28"/>
          <w:szCs w:val="28"/>
        </w:rPr>
        <w:t>10.4.</w:t>
      </w:r>
      <w:r w:rsidRPr="00C7209B">
        <w:rPr>
          <w:rFonts w:ascii="Times New Roman" w:hAnsi="Times New Roman" w:cs="Times New Roman"/>
          <w:sz w:val="28"/>
          <w:szCs w:val="28"/>
        </w:rPr>
        <w:t xml:space="preserve"> Стороны договорились, что текст коллективного договора должен быть доведен работодателем до сведения работников в течение 10 дней после подписания.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7068DC">
        <w:rPr>
          <w:rFonts w:ascii="Times New Roman" w:hAnsi="Times New Roman" w:cs="Times New Roman"/>
          <w:b/>
          <w:sz w:val="28"/>
          <w:szCs w:val="28"/>
        </w:rPr>
        <w:t>10.5.</w:t>
      </w:r>
      <w:r w:rsidRPr="00C7209B">
        <w:rPr>
          <w:rFonts w:ascii="Times New Roman" w:hAnsi="Times New Roman" w:cs="Times New Roman"/>
          <w:sz w:val="28"/>
          <w:szCs w:val="28"/>
        </w:rPr>
        <w:t xml:space="preserve"> Работодатель и профсоюзный комитет обязуются разъяснять работникам положения коллективного договора, содействовать реализации их прав.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7068DC">
        <w:rPr>
          <w:rFonts w:ascii="Times New Roman" w:hAnsi="Times New Roman" w:cs="Times New Roman"/>
          <w:b/>
          <w:sz w:val="28"/>
          <w:szCs w:val="28"/>
        </w:rPr>
        <w:t>10.6.</w:t>
      </w:r>
      <w:r w:rsidRPr="00C7209B">
        <w:rPr>
          <w:rFonts w:ascii="Times New Roman" w:hAnsi="Times New Roman" w:cs="Times New Roman"/>
          <w:sz w:val="28"/>
          <w:szCs w:val="28"/>
        </w:rPr>
        <w:t xml:space="preserve">  Контроль   над  выполнением коллективного договора осуществляется непосредственно сторонами. 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7068DC">
        <w:rPr>
          <w:rFonts w:ascii="Times New Roman" w:hAnsi="Times New Roman" w:cs="Times New Roman"/>
          <w:b/>
          <w:sz w:val="28"/>
          <w:szCs w:val="28"/>
        </w:rPr>
        <w:t>10.7.</w:t>
      </w:r>
      <w:r w:rsidRPr="00C7209B">
        <w:rPr>
          <w:rFonts w:ascii="Times New Roman" w:hAnsi="Times New Roman" w:cs="Times New Roman"/>
          <w:sz w:val="28"/>
          <w:szCs w:val="28"/>
        </w:rPr>
        <w:t xml:space="preserve"> Стороны ежегодно (раз в полугодие)  </w:t>
      </w:r>
      <w:proofErr w:type="gramStart"/>
      <w:r w:rsidRPr="00C7209B">
        <w:rPr>
          <w:rFonts w:ascii="Times New Roman" w:hAnsi="Times New Roman" w:cs="Times New Roman"/>
          <w:sz w:val="28"/>
          <w:szCs w:val="28"/>
        </w:rPr>
        <w:t>отчитываются  о  выполнении</w:t>
      </w:r>
      <w:proofErr w:type="gramEnd"/>
      <w:r w:rsidRPr="00C7209B">
        <w:rPr>
          <w:rFonts w:ascii="Times New Roman" w:hAnsi="Times New Roman" w:cs="Times New Roman"/>
          <w:sz w:val="28"/>
          <w:szCs w:val="28"/>
        </w:rPr>
        <w:t xml:space="preserve"> условий коллективного договора на собрании (конференции) трудового коллектива. С отчетом выступают первые лица обеих сторон, подписавшие коллективный договор.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7068DC">
        <w:rPr>
          <w:rFonts w:ascii="Times New Roman" w:hAnsi="Times New Roman" w:cs="Times New Roman"/>
          <w:b/>
          <w:sz w:val="28"/>
          <w:szCs w:val="28"/>
        </w:rPr>
        <w:t>10.8.</w:t>
      </w:r>
      <w:r w:rsidRPr="00C7209B">
        <w:rPr>
          <w:rFonts w:ascii="Times New Roman" w:hAnsi="Times New Roman" w:cs="Times New Roman"/>
          <w:sz w:val="28"/>
          <w:szCs w:val="28"/>
        </w:rPr>
        <w:t xml:space="preserve"> Лица виновные в неисполнении коллективного договора и нарушении его условий несут ответственность в соответствии с законодательством.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C7209B">
        <w:rPr>
          <w:rFonts w:ascii="Times New Roman" w:hAnsi="Times New Roman" w:cs="Times New Roman"/>
          <w:sz w:val="28"/>
          <w:szCs w:val="28"/>
        </w:rPr>
        <w:t>Список подразделений КДЦ,  на которые распространяется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C7209B">
        <w:rPr>
          <w:rFonts w:ascii="Times New Roman" w:hAnsi="Times New Roman" w:cs="Times New Roman"/>
          <w:sz w:val="28"/>
          <w:szCs w:val="28"/>
        </w:rPr>
        <w:t>действие  коллективного договора: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386F5C">
        <w:rPr>
          <w:rFonts w:ascii="Times New Roman" w:hAnsi="Times New Roman" w:cs="Times New Roman"/>
          <w:b/>
          <w:sz w:val="28"/>
          <w:szCs w:val="28"/>
        </w:rPr>
        <w:t>1.</w:t>
      </w:r>
      <w:r w:rsidRPr="00C7209B">
        <w:rPr>
          <w:rFonts w:ascii="Times New Roman" w:hAnsi="Times New Roman" w:cs="Times New Roman"/>
          <w:sz w:val="28"/>
          <w:szCs w:val="28"/>
        </w:rPr>
        <w:t xml:space="preserve"> КДЦ с. Борцово;</w:t>
      </w:r>
    </w:p>
    <w:p w:rsidR="00E87B59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386F5C">
        <w:rPr>
          <w:rFonts w:ascii="Times New Roman" w:hAnsi="Times New Roman" w:cs="Times New Roman"/>
          <w:b/>
          <w:sz w:val="28"/>
          <w:szCs w:val="28"/>
        </w:rPr>
        <w:t>2.</w:t>
      </w:r>
      <w:r w:rsidRPr="00C7209B">
        <w:rPr>
          <w:rFonts w:ascii="Times New Roman" w:hAnsi="Times New Roman" w:cs="Times New Roman"/>
          <w:sz w:val="28"/>
          <w:szCs w:val="28"/>
        </w:rPr>
        <w:t xml:space="preserve">  Библиотека КДЦ с. Борцово;</w:t>
      </w:r>
      <w:r w:rsidR="00E87B5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</w:p>
    <w:p w:rsidR="008A139F" w:rsidRPr="00C7209B" w:rsidRDefault="008A139F" w:rsidP="00492E5B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386F5C">
        <w:rPr>
          <w:rFonts w:ascii="Times New Roman" w:hAnsi="Times New Roman" w:cs="Times New Roman"/>
          <w:b/>
          <w:sz w:val="28"/>
          <w:szCs w:val="28"/>
        </w:rPr>
        <w:t>3.</w:t>
      </w:r>
      <w:r w:rsidRPr="00C7209B">
        <w:rPr>
          <w:rFonts w:ascii="Times New Roman" w:hAnsi="Times New Roman" w:cs="Times New Roman"/>
          <w:sz w:val="28"/>
          <w:szCs w:val="28"/>
        </w:rPr>
        <w:t xml:space="preserve"> Киноустановка КДЦ  с. Борцово.</w:t>
      </w:r>
    </w:p>
    <w:p w:rsidR="00DF5C00" w:rsidRPr="00C7209B" w:rsidRDefault="00DF5C00" w:rsidP="00492E5B">
      <w:pPr>
        <w:jc w:val="both"/>
        <w:rPr>
          <w:sz w:val="28"/>
          <w:szCs w:val="28"/>
        </w:rPr>
      </w:pPr>
      <w:bookmarkStart w:id="0" w:name="_GoBack"/>
      <w:bookmarkEnd w:id="0"/>
    </w:p>
    <w:sectPr w:rsidR="00DF5C00" w:rsidRPr="00C7209B" w:rsidSect="00492E5B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68E4" w:rsidRDefault="000968E4" w:rsidP="00337592">
      <w:r>
        <w:separator/>
      </w:r>
    </w:p>
  </w:endnote>
  <w:endnote w:type="continuationSeparator" w:id="0">
    <w:p w:rsidR="000968E4" w:rsidRDefault="000968E4" w:rsidP="00337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68E4" w:rsidRDefault="000968E4" w:rsidP="00337592">
      <w:r>
        <w:separator/>
      </w:r>
    </w:p>
  </w:footnote>
  <w:footnote w:type="continuationSeparator" w:id="0">
    <w:p w:rsidR="000968E4" w:rsidRDefault="000968E4" w:rsidP="003375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EAD" w:rsidRDefault="00353570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D5B0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51915">
      <w:rPr>
        <w:rStyle w:val="a5"/>
        <w:noProof/>
      </w:rPr>
      <w:t>9</w:t>
    </w:r>
    <w:r>
      <w:rPr>
        <w:rStyle w:val="a5"/>
      </w:rPr>
      <w:fldChar w:fldCharType="end"/>
    </w:r>
  </w:p>
  <w:p w:rsidR="000E0EAD" w:rsidRDefault="00951915" w:rsidP="00C17E03">
    <w:pPr>
      <w:pStyle w:val="a3"/>
    </w:pPr>
  </w:p>
  <w:p w:rsidR="000E0EAD" w:rsidRDefault="00951915" w:rsidP="00C17E0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9018803"/>
      <w:docPartObj>
        <w:docPartGallery w:val="Page Numbers (Top of Page)"/>
        <w:docPartUnique/>
      </w:docPartObj>
    </w:sdtPr>
    <w:sdtContent>
      <w:p w:rsidR="00951915" w:rsidRDefault="0095191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951915" w:rsidRDefault="0095191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39F"/>
    <w:rsid w:val="00024E0A"/>
    <w:rsid w:val="000769CE"/>
    <w:rsid w:val="000968E4"/>
    <w:rsid w:val="000A0C6B"/>
    <w:rsid w:val="00115E6A"/>
    <w:rsid w:val="00142736"/>
    <w:rsid w:val="00145433"/>
    <w:rsid w:val="001C1ED5"/>
    <w:rsid w:val="001C5B88"/>
    <w:rsid w:val="00222B93"/>
    <w:rsid w:val="00246369"/>
    <w:rsid w:val="002A0A7C"/>
    <w:rsid w:val="00321174"/>
    <w:rsid w:val="00337592"/>
    <w:rsid w:val="00353570"/>
    <w:rsid w:val="00361CD0"/>
    <w:rsid w:val="00386F5C"/>
    <w:rsid w:val="003C5626"/>
    <w:rsid w:val="00474979"/>
    <w:rsid w:val="00492E5B"/>
    <w:rsid w:val="00562AA8"/>
    <w:rsid w:val="005C6949"/>
    <w:rsid w:val="007068DC"/>
    <w:rsid w:val="007A5257"/>
    <w:rsid w:val="008455A3"/>
    <w:rsid w:val="0084664E"/>
    <w:rsid w:val="008A139F"/>
    <w:rsid w:val="008A7676"/>
    <w:rsid w:val="008C506E"/>
    <w:rsid w:val="00951915"/>
    <w:rsid w:val="00993F2A"/>
    <w:rsid w:val="00A0173F"/>
    <w:rsid w:val="00A13CB2"/>
    <w:rsid w:val="00A158DD"/>
    <w:rsid w:val="00B078FE"/>
    <w:rsid w:val="00B1139A"/>
    <w:rsid w:val="00B2092B"/>
    <w:rsid w:val="00BD6DF9"/>
    <w:rsid w:val="00C46A10"/>
    <w:rsid w:val="00C7209B"/>
    <w:rsid w:val="00C94830"/>
    <w:rsid w:val="00D3382B"/>
    <w:rsid w:val="00D555BD"/>
    <w:rsid w:val="00DD5B0F"/>
    <w:rsid w:val="00DF5C00"/>
    <w:rsid w:val="00E51882"/>
    <w:rsid w:val="00E87B59"/>
    <w:rsid w:val="00EA51B1"/>
    <w:rsid w:val="00EE73A1"/>
    <w:rsid w:val="00F80A49"/>
    <w:rsid w:val="00F87953"/>
    <w:rsid w:val="00FA6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3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A139F"/>
    <w:pPr>
      <w:keepNext/>
      <w:outlineLvl w:val="0"/>
    </w:pPr>
    <w:rPr>
      <w:rFonts w:ascii="Arial" w:hAnsi="Arial" w:cs="Arial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8A139F"/>
    <w:pPr>
      <w:keepNext/>
      <w:outlineLvl w:val="1"/>
    </w:pPr>
    <w:rPr>
      <w:rFonts w:ascii="Arial" w:hAnsi="Arial" w:cs="Arial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8A139F"/>
    <w:pPr>
      <w:keepNext/>
      <w:jc w:val="center"/>
      <w:outlineLvl w:val="2"/>
    </w:pPr>
    <w:rPr>
      <w:rFonts w:ascii="Arial" w:hAnsi="Arial" w:cs="Arial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39F"/>
    <w:rPr>
      <w:rFonts w:ascii="Arial" w:eastAsia="Times New Roman" w:hAnsi="Arial" w:cs="Arial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8A139F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8A139F"/>
    <w:rPr>
      <w:rFonts w:ascii="Arial" w:eastAsia="Times New Roman" w:hAnsi="Arial" w:cs="Arial"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rsid w:val="008A139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139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8A139F"/>
  </w:style>
  <w:style w:type="paragraph" w:styleId="a6">
    <w:name w:val="Body Text"/>
    <w:basedOn w:val="a"/>
    <w:link w:val="a7"/>
    <w:uiPriority w:val="99"/>
    <w:rsid w:val="008A139F"/>
    <w:pPr>
      <w:jc w:val="both"/>
    </w:pPr>
    <w:rPr>
      <w:rFonts w:ascii="Arial" w:hAnsi="Arial" w:cs="Arial"/>
      <w:sz w:val="28"/>
      <w:szCs w:val="28"/>
    </w:rPr>
  </w:style>
  <w:style w:type="character" w:customStyle="1" w:styleId="a7">
    <w:name w:val="Основной текст Знак"/>
    <w:basedOn w:val="a0"/>
    <w:link w:val="a6"/>
    <w:uiPriority w:val="99"/>
    <w:rsid w:val="008A139F"/>
    <w:rPr>
      <w:rFonts w:ascii="Arial" w:eastAsia="Times New Roman" w:hAnsi="Arial" w:cs="Arial"/>
      <w:sz w:val="28"/>
      <w:szCs w:val="28"/>
      <w:lang w:eastAsia="ru-RU"/>
    </w:rPr>
  </w:style>
  <w:style w:type="paragraph" w:styleId="a8">
    <w:name w:val="Normal (Web)"/>
    <w:basedOn w:val="a"/>
    <w:uiPriority w:val="99"/>
    <w:rsid w:val="008A139F"/>
    <w:pPr>
      <w:spacing w:after="168"/>
    </w:pPr>
    <w:rPr>
      <w:sz w:val="24"/>
      <w:szCs w:val="24"/>
    </w:rPr>
  </w:style>
  <w:style w:type="paragraph" w:styleId="a9">
    <w:name w:val="Subtitle"/>
    <w:basedOn w:val="a"/>
    <w:next w:val="a"/>
    <w:link w:val="aa"/>
    <w:uiPriority w:val="99"/>
    <w:qFormat/>
    <w:rsid w:val="008A139F"/>
    <w:pPr>
      <w:spacing w:after="60"/>
      <w:jc w:val="center"/>
      <w:outlineLvl w:val="1"/>
    </w:pPr>
    <w:rPr>
      <w:rFonts w:ascii="Cambria" w:hAnsi="Cambria" w:cs="Cambria"/>
      <w:sz w:val="24"/>
      <w:szCs w:val="24"/>
    </w:rPr>
  </w:style>
  <w:style w:type="character" w:customStyle="1" w:styleId="aa">
    <w:name w:val="Подзаголовок Знак"/>
    <w:basedOn w:val="a0"/>
    <w:link w:val="a9"/>
    <w:uiPriority w:val="99"/>
    <w:rsid w:val="008A139F"/>
    <w:rPr>
      <w:rFonts w:ascii="Cambria" w:eastAsia="Times New Roman" w:hAnsi="Cambria" w:cs="Cambria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1139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1139A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95191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5191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3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A139F"/>
    <w:pPr>
      <w:keepNext/>
      <w:outlineLvl w:val="0"/>
    </w:pPr>
    <w:rPr>
      <w:rFonts w:ascii="Arial" w:hAnsi="Arial" w:cs="Arial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8A139F"/>
    <w:pPr>
      <w:keepNext/>
      <w:outlineLvl w:val="1"/>
    </w:pPr>
    <w:rPr>
      <w:rFonts w:ascii="Arial" w:hAnsi="Arial" w:cs="Arial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8A139F"/>
    <w:pPr>
      <w:keepNext/>
      <w:jc w:val="center"/>
      <w:outlineLvl w:val="2"/>
    </w:pPr>
    <w:rPr>
      <w:rFonts w:ascii="Arial" w:hAnsi="Arial" w:cs="Arial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39F"/>
    <w:rPr>
      <w:rFonts w:ascii="Arial" w:eastAsia="Times New Roman" w:hAnsi="Arial" w:cs="Arial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8A139F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8A139F"/>
    <w:rPr>
      <w:rFonts w:ascii="Arial" w:eastAsia="Times New Roman" w:hAnsi="Arial" w:cs="Arial"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rsid w:val="008A139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139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8A139F"/>
  </w:style>
  <w:style w:type="paragraph" w:styleId="a6">
    <w:name w:val="Body Text"/>
    <w:basedOn w:val="a"/>
    <w:link w:val="a7"/>
    <w:uiPriority w:val="99"/>
    <w:rsid w:val="008A139F"/>
    <w:pPr>
      <w:jc w:val="both"/>
    </w:pPr>
    <w:rPr>
      <w:rFonts w:ascii="Arial" w:hAnsi="Arial" w:cs="Arial"/>
      <w:sz w:val="28"/>
      <w:szCs w:val="28"/>
    </w:rPr>
  </w:style>
  <w:style w:type="character" w:customStyle="1" w:styleId="a7">
    <w:name w:val="Основной текст Знак"/>
    <w:basedOn w:val="a0"/>
    <w:link w:val="a6"/>
    <w:uiPriority w:val="99"/>
    <w:rsid w:val="008A139F"/>
    <w:rPr>
      <w:rFonts w:ascii="Arial" w:eastAsia="Times New Roman" w:hAnsi="Arial" w:cs="Arial"/>
      <w:sz w:val="28"/>
      <w:szCs w:val="28"/>
      <w:lang w:eastAsia="ru-RU"/>
    </w:rPr>
  </w:style>
  <w:style w:type="paragraph" w:styleId="a8">
    <w:name w:val="Normal (Web)"/>
    <w:basedOn w:val="a"/>
    <w:uiPriority w:val="99"/>
    <w:rsid w:val="008A139F"/>
    <w:pPr>
      <w:spacing w:after="168"/>
    </w:pPr>
    <w:rPr>
      <w:sz w:val="24"/>
      <w:szCs w:val="24"/>
    </w:rPr>
  </w:style>
  <w:style w:type="paragraph" w:styleId="a9">
    <w:name w:val="Subtitle"/>
    <w:basedOn w:val="a"/>
    <w:next w:val="a"/>
    <w:link w:val="aa"/>
    <w:uiPriority w:val="99"/>
    <w:qFormat/>
    <w:rsid w:val="008A139F"/>
    <w:pPr>
      <w:spacing w:after="60"/>
      <w:jc w:val="center"/>
      <w:outlineLvl w:val="1"/>
    </w:pPr>
    <w:rPr>
      <w:rFonts w:ascii="Cambria" w:hAnsi="Cambria" w:cs="Cambria"/>
      <w:sz w:val="24"/>
      <w:szCs w:val="24"/>
    </w:rPr>
  </w:style>
  <w:style w:type="character" w:customStyle="1" w:styleId="aa">
    <w:name w:val="Подзаголовок Знак"/>
    <w:basedOn w:val="a0"/>
    <w:link w:val="a9"/>
    <w:uiPriority w:val="99"/>
    <w:rsid w:val="008A139F"/>
    <w:rPr>
      <w:rFonts w:ascii="Cambria" w:eastAsia="Times New Roman" w:hAnsi="Cambria" w:cs="Cambria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1139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1139A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95191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5191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3304</Words>
  <Characters>18837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</dc:creator>
  <cp:lastModifiedBy>Дарья</cp:lastModifiedBy>
  <cp:revision>2</cp:revision>
  <cp:lastPrinted>2016-08-21T01:58:00Z</cp:lastPrinted>
  <dcterms:created xsi:type="dcterms:W3CDTF">2017-02-15T09:07:00Z</dcterms:created>
  <dcterms:modified xsi:type="dcterms:W3CDTF">2017-02-15T09:07:00Z</dcterms:modified>
</cp:coreProperties>
</file>